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812"/>
        <w:gridCol w:w="3067"/>
      </w:tblGrid>
      <w:tr w:rsidR="00B8260A" w:rsidRPr="00A53AC9" w:rsidTr="00B8260A">
        <w:trPr>
          <w:trHeight w:val="840"/>
        </w:trPr>
        <w:tc>
          <w:tcPr>
            <w:tcW w:w="9879" w:type="dxa"/>
            <w:gridSpan w:val="2"/>
          </w:tcPr>
          <w:p w:rsidR="00B8260A" w:rsidRPr="006633C1" w:rsidRDefault="00B8260A" w:rsidP="00DD749D">
            <w:pPr>
              <w:spacing w:before="120"/>
              <w:rPr>
                <w:rFonts w:ascii="Trebuchet MS" w:hAnsi="Trebuchet MS" w:cstheme="minorHAnsi"/>
                <w:b/>
                <w:caps/>
                <w:sz w:val="18"/>
                <w:szCs w:val="18"/>
              </w:rPr>
            </w:pPr>
            <w:r w:rsidRPr="00A53AC9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270FEFF2" wp14:editId="2974E66A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189230</wp:posOffset>
                  </wp:positionV>
                  <wp:extent cx="1038225" cy="892810"/>
                  <wp:effectExtent l="0" t="0" r="0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89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53AC9">
              <w:rPr>
                <w:rFonts w:ascii="Trebuchet MS" w:hAnsi="Trebuchet MS" w:cstheme="minorHAnsi"/>
                <w:b/>
                <w:caps/>
                <w:sz w:val="18"/>
                <w:szCs w:val="18"/>
              </w:rPr>
              <w:t xml:space="preserve">  АНКЕТА ПОТЕНЦИАЛЬНОГО КЛИЕНТА</w:t>
            </w:r>
          </w:p>
        </w:tc>
      </w:tr>
      <w:tr w:rsidR="00B8260A" w:rsidRPr="00A53AC9" w:rsidTr="00B826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724"/>
        </w:trPr>
        <w:tc>
          <w:tcPr>
            <w:tcW w:w="6812" w:type="dxa"/>
          </w:tcPr>
          <w:p w:rsidR="00B8260A" w:rsidRPr="00A53AC9" w:rsidRDefault="00B8260A" w:rsidP="00DD749D">
            <w:pPr>
              <w:spacing w:before="120" w:after="120"/>
              <w:ind w:firstLine="120"/>
              <w:jc w:val="both"/>
              <w:rPr>
                <w:rFonts w:ascii="Trebuchet MS" w:hAnsi="Trebuchet MS" w:cstheme="minorHAnsi"/>
                <w:caps/>
                <w:sz w:val="18"/>
                <w:szCs w:val="18"/>
              </w:rPr>
            </w:pPr>
          </w:p>
          <w:p w:rsidR="00B8260A" w:rsidRPr="00A53AC9" w:rsidRDefault="00B8260A" w:rsidP="00DD749D">
            <w:pPr>
              <w:spacing w:before="120" w:after="120"/>
              <w:ind w:firstLine="120"/>
              <w:jc w:val="both"/>
              <w:rPr>
                <w:rFonts w:ascii="Trebuchet MS" w:hAnsi="Trebuchet MS" w:cstheme="minorHAnsi"/>
                <w:caps/>
                <w:sz w:val="18"/>
                <w:szCs w:val="18"/>
                <w:lang w:val="en-US"/>
              </w:rPr>
            </w:pPr>
            <w:r w:rsidRPr="00A53AC9">
              <w:rPr>
                <w:rFonts w:ascii="Trebuchet MS" w:hAnsi="Trebuchet MS" w:cstheme="minorHAnsi"/>
                <w:caps/>
                <w:sz w:val="18"/>
                <w:szCs w:val="18"/>
              </w:rPr>
              <w:t xml:space="preserve">Клиент: </w:t>
            </w:r>
          </w:p>
        </w:tc>
        <w:tc>
          <w:tcPr>
            <w:tcW w:w="3067" w:type="dxa"/>
          </w:tcPr>
          <w:p w:rsidR="00B8260A" w:rsidRPr="00A53AC9" w:rsidRDefault="00B8260A" w:rsidP="00DD749D">
            <w:pPr>
              <w:spacing w:after="120"/>
              <w:jc w:val="both"/>
              <w:rPr>
                <w:rFonts w:ascii="Trebuchet MS" w:hAnsi="Trebuchet MS" w:cstheme="minorHAnsi"/>
                <w:caps/>
                <w:sz w:val="18"/>
                <w:szCs w:val="18"/>
              </w:rPr>
            </w:pPr>
          </w:p>
          <w:p w:rsidR="00B8260A" w:rsidRPr="00A53AC9" w:rsidRDefault="00B8260A" w:rsidP="00DD749D">
            <w:pPr>
              <w:spacing w:after="120"/>
              <w:jc w:val="both"/>
              <w:rPr>
                <w:rFonts w:ascii="Trebuchet MS" w:hAnsi="Trebuchet MS" w:cstheme="minorHAnsi"/>
                <w:caps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caps/>
                <w:sz w:val="18"/>
                <w:szCs w:val="18"/>
              </w:rPr>
              <w:t xml:space="preserve">проверяемый период: </w:t>
            </w:r>
          </w:p>
        </w:tc>
      </w:tr>
    </w:tbl>
    <w:p w:rsidR="00B8260A" w:rsidRPr="00A53AC9" w:rsidRDefault="00B8260A" w:rsidP="00B8260A">
      <w:pPr>
        <w:rPr>
          <w:rFonts w:ascii="Trebuchet MS" w:hAnsi="Trebuchet MS" w:cstheme="minorHAnsi"/>
          <w:sz w:val="18"/>
          <w:szCs w:val="18"/>
        </w:rPr>
      </w:pPr>
    </w:p>
    <w:p w:rsidR="00B8260A" w:rsidRPr="00A53AC9" w:rsidRDefault="00B8260A" w:rsidP="00B8260A">
      <w:pPr>
        <w:tabs>
          <w:tab w:val="left" w:pos="-840"/>
          <w:tab w:val="left" w:pos="-240"/>
          <w:tab w:val="left" w:pos="828"/>
          <w:tab w:val="left" w:pos="5786"/>
        </w:tabs>
        <w:suppressAutoHyphens/>
        <w:jc w:val="both"/>
        <w:rPr>
          <w:rFonts w:ascii="Trebuchet MS" w:hAnsi="Trebuchet MS" w:cstheme="minorHAnsi"/>
          <w:spacing w:val="-2"/>
          <w:sz w:val="18"/>
          <w:szCs w:val="18"/>
        </w:rPr>
      </w:pPr>
      <w:r w:rsidRPr="00A53AC9">
        <w:rPr>
          <w:rFonts w:ascii="Trebuchet MS" w:hAnsi="Trebuchet MS" w:cstheme="minorHAnsi"/>
          <w:spacing w:val="-2"/>
          <w:sz w:val="18"/>
          <w:szCs w:val="18"/>
        </w:rPr>
        <w:t>Заполняется клиентом</w:t>
      </w:r>
    </w:p>
    <w:p w:rsidR="00B8260A" w:rsidRPr="00A53AC9" w:rsidRDefault="00B8260A" w:rsidP="00B8260A">
      <w:pPr>
        <w:pStyle w:val="a7"/>
        <w:ind w:firstLine="0"/>
        <w:rPr>
          <w:rFonts w:ascii="Trebuchet MS" w:hAnsi="Trebuchet MS" w:cstheme="minorHAnsi"/>
          <w:sz w:val="18"/>
          <w:szCs w:val="18"/>
        </w:rPr>
      </w:pPr>
      <w:r w:rsidRPr="00A53AC9">
        <w:rPr>
          <w:rFonts w:ascii="Trebuchet MS" w:hAnsi="Trebuchet MS" w:cstheme="minorHAnsi"/>
          <w:sz w:val="18"/>
          <w:szCs w:val="18"/>
        </w:rPr>
        <w:t>Бланк предназначен для оценки объема документации организации, подлежащей проверке, и общих затрат времени на проведение аудита финансовой отчетности, а также аудита прочей информации и представления сопутствующих услуг.  По ходу оценки и по ее итогам в бланк либо вписывается полученная информация, либо выбирается один из предложенных вариантов и помечается с</w:t>
      </w:r>
      <w:bookmarkStart w:id="0" w:name="_GoBack"/>
      <w:bookmarkEnd w:id="0"/>
      <w:r w:rsidRPr="00A53AC9">
        <w:rPr>
          <w:rFonts w:ascii="Trebuchet MS" w:hAnsi="Trebuchet MS" w:cstheme="minorHAnsi"/>
          <w:sz w:val="18"/>
          <w:szCs w:val="18"/>
        </w:rPr>
        <w:t xml:space="preserve">оответствующая ячейка. В случае если клиент отказывается сообщить какую-либо точную информацию (например, из соображений коммерческой тайны), допускается записать ее ориентировочное значение (порядок величины) или указать «Сообщить отказались». </w:t>
      </w:r>
    </w:p>
    <w:p w:rsidR="00B8260A" w:rsidRPr="00A53AC9" w:rsidRDefault="00B8260A" w:rsidP="00B8260A">
      <w:pPr>
        <w:jc w:val="both"/>
        <w:rPr>
          <w:rFonts w:ascii="Trebuchet MS" w:hAnsi="Trebuchet MS" w:cstheme="minorHAnsi"/>
          <w:sz w:val="18"/>
          <w:szCs w:val="18"/>
        </w:rPr>
      </w:pPr>
      <w:r w:rsidRPr="00A53AC9">
        <w:rPr>
          <w:rFonts w:ascii="Trebuchet MS" w:hAnsi="Trebuchet MS" w:cstheme="minorHAnsi"/>
          <w:sz w:val="18"/>
          <w:szCs w:val="18"/>
        </w:rPr>
        <w:t>Заполненный бланк передается в аудиторскую компанию по факсу или электронной почте и используется для проведения переговоров и принятия решения о заключении договора.</w:t>
      </w:r>
    </w:p>
    <w:p w:rsidR="00B8260A" w:rsidRPr="00A53AC9" w:rsidRDefault="00B8260A" w:rsidP="00B8260A">
      <w:pPr>
        <w:rPr>
          <w:rFonts w:ascii="Trebuchet MS" w:hAnsi="Trebuchet MS" w:cstheme="minorHAnsi"/>
          <w:sz w:val="18"/>
          <w:szCs w:val="18"/>
        </w:rPr>
      </w:pPr>
    </w:p>
    <w:p w:rsidR="00B8260A" w:rsidRPr="00A53AC9" w:rsidRDefault="00B8260A" w:rsidP="00B8260A">
      <w:pPr>
        <w:pStyle w:val="a9"/>
        <w:numPr>
          <w:ilvl w:val="0"/>
          <w:numId w:val="2"/>
        </w:numPr>
        <w:jc w:val="center"/>
        <w:rPr>
          <w:rFonts w:ascii="Trebuchet MS" w:hAnsi="Trebuchet MS" w:cstheme="minorHAnsi"/>
          <w:b/>
          <w:sz w:val="18"/>
          <w:szCs w:val="18"/>
        </w:rPr>
      </w:pPr>
      <w:r w:rsidRPr="00A53AC9">
        <w:rPr>
          <w:rFonts w:ascii="Trebuchet MS" w:hAnsi="Trebuchet MS" w:cstheme="minorHAnsi"/>
          <w:b/>
          <w:sz w:val="18"/>
          <w:szCs w:val="18"/>
        </w:rPr>
        <w:t>Цель проверки, пожелания клиентов</w:t>
      </w:r>
    </w:p>
    <w:p w:rsidR="00B8260A" w:rsidRPr="00A53AC9" w:rsidRDefault="00B8260A" w:rsidP="00B8260A">
      <w:pPr>
        <w:pStyle w:val="a9"/>
        <w:ind w:left="502"/>
        <w:rPr>
          <w:rFonts w:ascii="Trebuchet MS" w:hAnsi="Trebuchet MS" w:cstheme="minorHAnsi"/>
          <w:b/>
          <w:sz w:val="18"/>
          <w:szCs w:val="18"/>
        </w:rPr>
      </w:pPr>
    </w:p>
    <w:tbl>
      <w:tblPr>
        <w:tblW w:w="9975" w:type="dxa"/>
        <w:tblInd w:w="93" w:type="dxa"/>
        <w:tblLook w:val="0000" w:firstRow="0" w:lastRow="0" w:firstColumn="0" w:lastColumn="0" w:noHBand="0" w:noVBand="0"/>
      </w:tblPr>
      <w:tblGrid>
        <w:gridCol w:w="3975"/>
        <w:gridCol w:w="2444"/>
        <w:gridCol w:w="540"/>
        <w:gridCol w:w="2176"/>
        <w:gridCol w:w="840"/>
      </w:tblGrid>
      <w:tr w:rsidR="00B8260A" w:rsidRPr="00A53AC9" w:rsidTr="00DD749D">
        <w:trPr>
          <w:trHeight w:val="95"/>
        </w:trPr>
        <w:tc>
          <w:tcPr>
            <w:tcW w:w="9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b/>
                <w:bCs/>
                <w:sz w:val="18"/>
                <w:szCs w:val="18"/>
              </w:rPr>
            </w:pPr>
          </w:p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b/>
                <w:bCs/>
                <w:sz w:val="18"/>
                <w:szCs w:val="18"/>
              </w:rPr>
              <w:t xml:space="preserve">Вид требуемых услуг по МСА-210: </w:t>
            </w:r>
          </w:p>
        </w:tc>
      </w:tr>
      <w:tr w:rsidR="00B8260A" w:rsidRPr="00A53AC9" w:rsidTr="00DD749D">
        <w:trPr>
          <w:trHeight w:val="300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Аудит</w:t>
            </w:r>
            <w:r w:rsidRPr="00A53AC9">
              <w:rPr>
                <w:rFonts w:ascii="Trebuchet MS" w:hAnsi="Trebuchet MS" w:cstheme="minorHAnsi"/>
                <w:sz w:val="18"/>
                <w:szCs w:val="18"/>
                <w:lang w:val="en-US"/>
              </w:rPr>
              <w:t xml:space="preserve"> </w:t>
            </w:r>
            <w:r w:rsidRPr="00A53AC9">
              <w:rPr>
                <w:rFonts w:ascii="Trebuchet MS" w:hAnsi="Trebuchet MS" w:cstheme="minorHAnsi"/>
                <w:sz w:val="18"/>
                <w:szCs w:val="18"/>
              </w:rPr>
              <w:t>финансовой отчетности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B8260A" w:rsidRPr="00A53AC9" w:rsidTr="00DD749D">
        <w:trPr>
          <w:trHeight w:val="300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Проверка правильности ведения бухгалтерского учета (согласованные процедуры)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B8260A" w:rsidRPr="00A53AC9" w:rsidTr="00DD749D">
        <w:trPr>
          <w:trHeight w:val="300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Проверка правильности ведения налоговой отчетности (согласованные процедуры)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B8260A" w:rsidRPr="00A53AC9" w:rsidTr="00DD749D">
        <w:trPr>
          <w:trHeight w:val="300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Правильность составления Декларации по КПН (согласованные процедуры)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B8260A" w:rsidRPr="00A53AC9" w:rsidTr="00DD749D">
        <w:trPr>
          <w:trHeight w:val="30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bCs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bCs/>
                <w:sz w:val="18"/>
                <w:szCs w:val="18"/>
              </w:rPr>
              <w:t>Другие цели (указать какие):</w:t>
            </w:r>
          </w:p>
        </w:tc>
        <w:tc>
          <w:tcPr>
            <w:tcW w:w="6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 </w:t>
            </w:r>
          </w:p>
        </w:tc>
      </w:tr>
      <w:tr w:rsidR="00B8260A" w:rsidRPr="00A53AC9" w:rsidTr="00DD749D">
        <w:trPr>
          <w:trHeight w:val="24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b/>
                <w:bCs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b/>
                <w:bCs/>
                <w:sz w:val="18"/>
                <w:szCs w:val="18"/>
              </w:rPr>
              <w:t>Тип отчетности: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Отдельная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Консолидированная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B8260A" w:rsidRPr="00A53AC9" w:rsidTr="00DD749D">
        <w:trPr>
          <w:trHeight w:val="281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 </w:t>
            </w:r>
          </w:p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 </w:t>
            </w:r>
          </w:p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 </w:t>
            </w:r>
          </w:p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 </w:t>
            </w:r>
          </w:p>
        </w:tc>
      </w:tr>
      <w:tr w:rsidR="00B8260A" w:rsidRPr="00A53AC9" w:rsidTr="00DD749D">
        <w:trPr>
          <w:trHeight w:val="30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b/>
                <w:bCs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b/>
                <w:bCs/>
                <w:sz w:val="18"/>
                <w:szCs w:val="18"/>
              </w:rPr>
              <w:t>Предполагаемые пользователи финансовой отчетности: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260A" w:rsidRPr="00A53AC9" w:rsidRDefault="00B8260A" w:rsidP="00DD749D">
            <w:pPr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B8260A" w:rsidRPr="00A53AC9" w:rsidTr="00DD749D">
        <w:trPr>
          <w:trHeight w:val="30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b/>
                <w:bCs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b/>
                <w:bCs/>
                <w:sz w:val="18"/>
                <w:szCs w:val="18"/>
              </w:rPr>
              <w:t>Стандарты отчетности: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МСФО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 </w:t>
            </w:r>
          </w:p>
        </w:tc>
      </w:tr>
    </w:tbl>
    <w:p w:rsidR="00B8260A" w:rsidRPr="00A53AC9" w:rsidRDefault="00B8260A" w:rsidP="00B8260A">
      <w:pPr>
        <w:jc w:val="center"/>
        <w:rPr>
          <w:rFonts w:ascii="Trebuchet MS" w:hAnsi="Trebuchet MS" w:cstheme="minorHAnsi"/>
          <w:b/>
          <w:sz w:val="18"/>
          <w:szCs w:val="18"/>
        </w:rPr>
      </w:pPr>
    </w:p>
    <w:p w:rsidR="00B8260A" w:rsidRPr="00A53AC9" w:rsidRDefault="00B8260A" w:rsidP="00B8260A">
      <w:pPr>
        <w:pStyle w:val="a9"/>
        <w:numPr>
          <w:ilvl w:val="0"/>
          <w:numId w:val="2"/>
        </w:numPr>
        <w:jc w:val="center"/>
        <w:rPr>
          <w:rFonts w:ascii="Trebuchet MS" w:hAnsi="Trebuchet MS" w:cstheme="minorHAnsi"/>
          <w:b/>
          <w:sz w:val="18"/>
          <w:szCs w:val="18"/>
        </w:rPr>
      </w:pPr>
      <w:r w:rsidRPr="00A53AC9">
        <w:rPr>
          <w:rFonts w:ascii="Trebuchet MS" w:hAnsi="Trebuchet MS" w:cstheme="minorHAnsi"/>
          <w:b/>
          <w:sz w:val="18"/>
          <w:szCs w:val="18"/>
        </w:rPr>
        <w:t>Ответственные лица и реквизиты организации</w:t>
      </w:r>
    </w:p>
    <w:p w:rsidR="00B8260A" w:rsidRPr="00A53AC9" w:rsidRDefault="00B8260A" w:rsidP="00B8260A">
      <w:pPr>
        <w:pStyle w:val="a9"/>
        <w:ind w:left="502"/>
        <w:rPr>
          <w:rFonts w:ascii="Trebuchet MS" w:hAnsi="Trebuchet MS" w:cstheme="minorHAnsi"/>
          <w:b/>
          <w:sz w:val="18"/>
          <w:szCs w:val="18"/>
        </w:rPr>
      </w:pPr>
    </w:p>
    <w:tbl>
      <w:tblPr>
        <w:tblW w:w="9960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4"/>
        <w:gridCol w:w="3906"/>
        <w:gridCol w:w="3360"/>
        <w:gridCol w:w="2160"/>
      </w:tblGrid>
      <w:tr w:rsidR="00B8260A" w:rsidRPr="00A53AC9" w:rsidTr="00DD749D">
        <w:tc>
          <w:tcPr>
            <w:tcW w:w="534" w:type="dxa"/>
          </w:tcPr>
          <w:p w:rsidR="00B8260A" w:rsidRPr="00A53AC9" w:rsidRDefault="00B8260A" w:rsidP="00DD749D">
            <w:pPr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1</w:t>
            </w:r>
          </w:p>
        </w:tc>
        <w:tc>
          <w:tcPr>
            <w:tcW w:w="3906" w:type="dxa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Руководитель организации или Зам. руководителя, отвечающий за финансовую и бухгалтерскую работу</w:t>
            </w:r>
          </w:p>
        </w:tc>
        <w:tc>
          <w:tcPr>
            <w:tcW w:w="3360" w:type="dxa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B8260A" w:rsidRPr="00A53AC9" w:rsidTr="00DD749D">
        <w:tc>
          <w:tcPr>
            <w:tcW w:w="534" w:type="dxa"/>
          </w:tcPr>
          <w:p w:rsidR="00B8260A" w:rsidRPr="00A53AC9" w:rsidRDefault="00B8260A" w:rsidP="00DD749D">
            <w:pPr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2</w:t>
            </w:r>
          </w:p>
        </w:tc>
        <w:tc>
          <w:tcPr>
            <w:tcW w:w="3906" w:type="dxa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Главный бухгалтер</w:t>
            </w:r>
          </w:p>
        </w:tc>
        <w:tc>
          <w:tcPr>
            <w:tcW w:w="3360" w:type="dxa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B8260A" w:rsidRPr="00A53AC9" w:rsidTr="00DD749D">
        <w:tc>
          <w:tcPr>
            <w:tcW w:w="534" w:type="dxa"/>
          </w:tcPr>
          <w:p w:rsidR="00B8260A" w:rsidRPr="00A53AC9" w:rsidRDefault="00B8260A" w:rsidP="00DD749D">
            <w:pPr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3</w:t>
            </w:r>
          </w:p>
        </w:tc>
        <w:tc>
          <w:tcPr>
            <w:tcW w:w="3906" w:type="dxa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Банковские реквизиты для заключения договора</w:t>
            </w:r>
          </w:p>
        </w:tc>
        <w:tc>
          <w:tcPr>
            <w:tcW w:w="5520" w:type="dxa"/>
            <w:gridSpan w:val="2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B8260A" w:rsidRPr="00A53AC9" w:rsidTr="00DD749D">
        <w:trPr>
          <w:trHeight w:val="340"/>
        </w:trPr>
        <w:tc>
          <w:tcPr>
            <w:tcW w:w="534" w:type="dxa"/>
          </w:tcPr>
          <w:p w:rsidR="00B8260A" w:rsidRPr="00A53AC9" w:rsidRDefault="00B8260A" w:rsidP="00DD749D">
            <w:pPr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4</w:t>
            </w:r>
          </w:p>
        </w:tc>
        <w:tc>
          <w:tcPr>
            <w:tcW w:w="3906" w:type="dxa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Адрес фактического местонахождения</w:t>
            </w:r>
          </w:p>
        </w:tc>
        <w:tc>
          <w:tcPr>
            <w:tcW w:w="5520" w:type="dxa"/>
            <w:gridSpan w:val="2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B8260A" w:rsidRPr="00A53AC9" w:rsidTr="00DD749D">
        <w:tc>
          <w:tcPr>
            <w:tcW w:w="534" w:type="dxa"/>
          </w:tcPr>
          <w:p w:rsidR="00B8260A" w:rsidRPr="00A53AC9" w:rsidRDefault="00B8260A" w:rsidP="00DD749D">
            <w:pPr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5</w:t>
            </w:r>
          </w:p>
        </w:tc>
        <w:tc>
          <w:tcPr>
            <w:tcW w:w="3906" w:type="dxa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Уполномоченное лицо за подписание договора (указать должность и действует на основании чего)</w:t>
            </w:r>
          </w:p>
        </w:tc>
        <w:tc>
          <w:tcPr>
            <w:tcW w:w="5520" w:type="dxa"/>
            <w:gridSpan w:val="2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</w:tbl>
    <w:p w:rsidR="00B8260A" w:rsidRPr="00A53AC9" w:rsidRDefault="00B8260A" w:rsidP="00B8260A">
      <w:pPr>
        <w:jc w:val="center"/>
        <w:rPr>
          <w:rFonts w:ascii="Trebuchet MS" w:hAnsi="Trebuchet MS" w:cstheme="minorHAnsi"/>
          <w:sz w:val="18"/>
          <w:szCs w:val="18"/>
        </w:rPr>
      </w:pPr>
    </w:p>
    <w:p w:rsidR="00B8260A" w:rsidRPr="00A53AC9" w:rsidRDefault="00B8260A" w:rsidP="00B8260A">
      <w:pPr>
        <w:pStyle w:val="a9"/>
        <w:numPr>
          <w:ilvl w:val="0"/>
          <w:numId w:val="2"/>
        </w:numPr>
        <w:jc w:val="center"/>
        <w:rPr>
          <w:rFonts w:ascii="Trebuchet MS" w:hAnsi="Trebuchet MS" w:cstheme="minorHAnsi"/>
          <w:b/>
          <w:sz w:val="18"/>
          <w:szCs w:val="18"/>
        </w:rPr>
      </w:pPr>
      <w:r w:rsidRPr="00A53AC9">
        <w:rPr>
          <w:rFonts w:ascii="Trebuchet MS" w:hAnsi="Trebuchet MS" w:cstheme="minorHAnsi"/>
          <w:b/>
          <w:sz w:val="18"/>
          <w:szCs w:val="18"/>
        </w:rPr>
        <w:t>Общая информация</w:t>
      </w:r>
    </w:p>
    <w:p w:rsidR="00B8260A" w:rsidRPr="00A53AC9" w:rsidRDefault="00B8260A" w:rsidP="00B8260A">
      <w:pPr>
        <w:pStyle w:val="a9"/>
        <w:ind w:left="502"/>
        <w:rPr>
          <w:rFonts w:ascii="Trebuchet MS" w:hAnsi="Trebuchet MS" w:cstheme="minorHAnsi"/>
          <w:b/>
          <w:sz w:val="18"/>
          <w:szCs w:val="18"/>
        </w:rPr>
      </w:pP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4266"/>
        <w:gridCol w:w="1800"/>
        <w:gridCol w:w="720"/>
        <w:gridCol w:w="1980"/>
        <w:gridCol w:w="660"/>
      </w:tblGrid>
      <w:tr w:rsidR="00B8260A" w:rsidRPr="00A53AC9" w:rsidTr="00DD749D">
        <w:tc>
          <w:tcPr>
            <w:tcW w:w="534" w:type="dxa"/>
          </w:tcPr>
          <w:p w:rsidR="00B8260A" w:rsidRPr="00A53AC9" w:rsidRDefault="00B8260A" w:rsidP="00DD749D">
            <w:pPr>
              <w:spacing w:after="120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1</w:t>
            </w:r>
          </w:p>
        </w:tc>
        <w:tc>
          <w:tcPr>
            <w:tcW w:w="4266" w:type="dxa"/>
          </w:tcPr>
          <w:p w:rsidR="00B8260A" w:rsidRPr="00A53AC9" w:rsidRDefault="00B8260A" w:rsidP="00DD749D">
            <w:pPr>
              <w:spacing w:after="12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Дата создания организации</w:t>
            </w:r>
          </w:p>
        </w:tc>
        <w:tc>
          <w:tcPr>
            <w:tcW w:w="5160" w:type="dxa"/>
            <w:gridSpan w:val="4"/>
          </w:tcPr>
          <w:p w:rsidR="00B8260A" w:rsidRPr="00A53AC9" w:rsidRDefault="00B8260A" w:rsidP="00DD749D">
            <w:pPr>
              <w:spacing w:after="120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B8260A" w:rsidRPr="00A53AC9" w:rsidTr="00DD749D">
        <w:trPr>
          <w:trHeight w:val="479"/>
        </w:trPr>
        <w:tc>
          <w:tcPr>
            <w:tcW w:w="534" w:type="dxa"/>
          </w:tcPr>
          <w:p w:rsidR="00B8260A" w:rsidRPr="00A53AC9" w:rsidRDefault="00B8260A" w:rsidP="00DD749D">
            <w:pPr>
              <w:spacing w:after="60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lastRenderedPageBreak/>
              <w:t>2</w:t>
            </w:r>
          </w:p>
        </w:tc>
        <w:tc>
          <w:tcPr>
            <w:tcW w:w="4266" w:type="dxa"/>
          </w:tcPr>
          <w:p w:rsidR="00B8260A" w:rsidRPr="00A53AC9" w:rsidRDefault="00B8260A" w:rsidP="00DD749D">
            <w:pPr>
              <w:spacing w:after="60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Наличие филиалов и представительств, указать местонахождение</w:t>
            </w:r>
          </w:p>
        </w:tc>
        <w:tc>
          <w:tcPr>
            <w:tcW w:w="5160" w:type="dxa"/>
            <w:gridSpan w:val="4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B8260A" w:rsidRPr="00A53AC9" w:rsidTr="00DD749D">
        <w:trPr>
          <w:trHeight w:val="479"/>
        </w:trPr>
        <w:tc>
          <w:tcPr>
            <w:tcW w:w="534" w:type="dxa"/>
          </w:tcPr>
          <w:p w:rsidR="00B8260A" w:rsidRPr="00A53AC9" w:rsidRDefault="00B8260A" w:rsidP="00DD749D">
            <w:pPr>
              <w:spacing w:after="60"/>
              <w:jc w:val="center"/>
              <w:rPr>
                <w:rFonts w:ascii="Trebuchet MS" w:hAnsi="Trebuchet MS" w:cstheme="minorHAnsi"/>
                <w:sz w:val="18"/>
                <w:szCs w:val="18"/>
                <w:lang w:val="en-US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4266" w:type="dxa"/>
          </w:tcPr>
          <w:p w:rsidR="00B8260A" w:rsidRPr="00A53AC9" w:rsidRDefault="00B8260A" w:rsidP="00DD749D">
            <w:pPr>
              <w:spacing w:after="60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Связанные стороны (с указанием формы аффилированности)</w:t>
            </w:r>
          </w:p>
        </w:tc>
        <w:tc>
          <w:tcPr>
            <w:tcW w:w="5160" w:type="dxa"/>
            <w:gridSpan w:val="4"/>
          </w:tcPr>
          <w:p w:rsidR="00B8260A" w:rsidRPr="00A53AC9" w:rsidRDefault="00B8260A" w:rsidP="00DD749D">
            <w:pPr>
              <w:spacing w:after="120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B8260A" w:rsidRPr="00A53AC9" w:rsidTr="00DD749D">
        <w:tc>
          <w:tcPr>
            <w:tcW w:w="534" w:type="dxa"/>
          </w:tcPr>
          <w:p w:rsidR="00B8260A" w:rsidRPr="00A53AC9" w:rsidRDefault="00B8260A" w:rsidP="00DD749D">
            <w:pPr>
              <w:spacing w:after="60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4</w:t>
            </w:r>
          </w:p>
        </w:tc>
        <w:tc>
          <w:tcPr>
            <w:tcW w:w="9426" w:type="dxa"/>
            <w:gridSpan w:val="5"/>
          </w:tcPr>
          <w:p w:rsidR="00B8260A" w:rsidRPr="00A53AC9" w:rsidRDefault="00B8260A" w:rsidP="00DD749D">
            <w:pPr>
              <w:spacing w:after="60"/>
              <w:jc w:val="center"/>
              <w:rPr>
                <w:rFonts w:ascii="Trebuchet MS" w:hAnsi="Trebuchet MS" w:cstheme="minorHAnsi"/>
                <w:b/>
                <w:i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b/>
                <w:i/>
                <w:sz w:val="18"/>
                <w:szCs w:val="18"/>
              </w:rPr>
              <w:t>Количество сотрудников</w:t>
            </w:r>
          </w:p>
        </w:tc>
      </w:tr>
      <w:tr w:rsidR="00B8260A" w:rsidRPr="00A53AC9" w:rsidTr="00DD749D">
        <w:tc>
          <w:tcPr>
            <w:tcW w:w="534" w:type="dxa"/>
          </w:tcPr>
          <w:p w:rsidR="00B8260A" w:rsidRPr="00A53AC9" w:rsidRDefault="00B8260A" w:rsidP="00DD749D">
            <w:pPr>
              <w:spacing w:after="60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4266" w:type="dxa"/>
          </w:tcPr>
          <w:p w:rsidR="00B8260A" w:rsidRPr="00A53AC9" w:rsidRDefault="00B8260A" w:rsidP="00DD749D">
            <w:pPr>
              <w:spacing w:after="60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Всего:</w:t>
            </w:r>
          </w:p>
        </w:tc>
        <w:tc>
          <w:tcPr>
            <w:tcW w:w="5160" w:type="dxa"/>
            <w:gridSpan w:val="4"/>
          </w:tcPr>
          <w:p w:rsidR="00B8260A" w:rsidRPr="00A53AC9" w:rsidRDefault="00B8260A" w:rsidP="00DD749D">
            <w:pPr>
              <w:spacing w:after="60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B8260A" w:rsidRPr="00A53AC9" w:rsidTr="00DD749D">
        <w:tc>
          <w:tcPr>
            <w:tcW w:w="534" w:type="dxa"/>
          </w:tcPr>
          <w:p w:rsidR="00B8260A" w:rsidRPr="00A53AC9" w:rsidRDefault="00B8260A" w:rsidP="00DD749D">
            <w:pPr>
              <w:spacing w:after="60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4266" w:type="dxa"/>
          </w:tcPr>
          <w:p w:rsidR="00B8260A" w:rsidRPr="00A53AC9" w:rsidRDefault="00B8260A" w:rsidP="00DD749D">
            <w:pPr>
              <w:spacing w:after="60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Администрация</w:t>
            </w:r>
          </w:p>
        </w:tc>
        <w:tc>
          <w:tcPr>
            <w:tcW w:w="5160" w:type="dxa"/>
            <w:gridSpan w:val="4"/>
          </w:tcPr>
          <w:p w:rsidR="00B8260A" w:rsidRPr="00A53AC9" w:rsidRDefault="00B8260A" w:rsidP="00DD749D">
            <w:pPr>
              <w:spacing w:after="60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B8260A" w:rsidRPr="00A53AC9" w:rsidTr="00DD749D">
        <w:tc>
          <w:tcPr>
            <w:tcW w:w="534" w:type="dxa"/>
          </w:tcPr>
          <w:p w:rsidR="00B8260A" w:rsidRPr="00A53AC9" w:rsidRDefault="00B8260A" w:rsidP="00DD749D">
            <w:pPr>
              <w:spacing w:after="60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4266" w:type="dxa"/>
          </w:tcPr>
          <w:p w:rsidR="00B8260A" w:rsidRPr="00A53AC9" w:rsidRDefault="00B8260A" w:rsidP="00DD749D">
            <w:pPr>
              <w:spacing w:after="60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 xml:space="preserve">Бухгалтерия </w:t>
            </w:r>
          </w:p>
        </w:tc>
        <w:tc>
          <w:tcPr>
            <w:tcW w:w="5160" w:type="dxa"/>
            <w:gridSpan w:val="4"/>
          </w:tcPr>
          <w:p w:rsidR="00B8260A" w:rsidRPr="00A53AC9" w:rsidRDefault="00B8260A" w:rsidP="00DD749D">
            <w:pPr>
              <w:spacing w:after="60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B8260A" w:rsidRPr="00A53AC9" w:rsidTr="00DD749D">
        <w:tc>
          <w:tcPr>
            <w:tcW w:w="534" w:type="dxa"/>
          </w:tcPr>
          <w:p w:rsidR="00B8260A" w:rsidRPr="00A53AC9" w:rsidRDefault="00B8260A" w:rsidP="00DD749D">
            <w:pPr>
              <w:spacing w:after="60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4266" w:type="dxa"/>
          </w:tcPr>
          <w:p w:rsidR="00B8260A" w:rsidRPr="00A53AC9" w:rsidRDefault="00B8260A" w:rsidP="00DD749D">
            <w:pPr>
              <w:spacing w:after="60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Срок работы действующего бухгалтера в данной организации</w:t>
            </w:r>
          </w:p>
        </w:tc>
        <w:tc>
          <w:tcPr>
            <w:tcW w:w="5160" w:type="dxa"/>
            <w:gridSpan w:val="4"/>
          </w:tcPr>
          <w:p w:rsidR="00B8260A" w:rsidRPr="00A53AC9" w:rsidRDefault="00B8260A" w:rsidP="00DD749D">
            <w:pPr>
              <w:spacing w:after="60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B8260A" w:rsidRPr="00A53AC9" w:rsidTr="00DD749D">
        <w:tc>
          <w:tcPr>
            <w:tcW w:w="534" w:type="dxa"/>
          </w:tcPr>
          <w:p w:rsidR="00B8260A" w:rsidRPr="00A53AC9" w:rsidRDefault="00B8260A" w:rsidP="00DD749D">
            <w:pPr>
              <w:spacing w:after="60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5</w:t>
            </w:r>
          </w:p>
        </w:tc>
        <w:tc>
          <w:tcPr>
            <w:tcW w:w="9426" w:type="dxa"/>
            <w:gridSpan w:val="5"/>
          </w:tcPr>
          <w:p w:rsidR="00B8260A" w:rsidRPr="00A53AC9" w:rsidRDefault="00B8260A" w:rsidP="00DD749D">
            <w:pPr>
              <w:spacing w:after="60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b/>
                <w:i/>
                <w:sz w:val="18"/>
                <w:szCs w:val="18"/>
              </w:rPr>
              <w:t>Оплата труда</w:t>
            </w:r>
          </w:p>
        </w:tc>
      </w:tr>
      <w:tr w:rsidR="00B8260A" w:rsidRPr="00A53AC9" w:rsidTr="00DD749D">
        <w:tblPrEx>
          <w:tblCellMar>
            <w:left w:w="107" w:type="dxa"/>
            <w:right w:w="107" w:type="dxa"/>
          </w:tblCellMar>
        </w:tblPrEx>
        <w:trPr>
          <w:cantSplit/>
          <w:trHeight w:val="410"/>
        </w:trPr>
        <w:tc>
          <w:tcPr>
            <w:tcW w:w="534" w:type="dxa"/>
          </w:tcPr>
          <w:p w:rsidR="00B8260A" w:rsidRPr="00A53AC9" w:rsidRDefault="00B8260A" w:rsidP="00DD749D">
            <w:pPr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4266" w:type="dxa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Факторы, влияющие на оплату труда руководителей организации</w:t>
            </w:r>
          </w:p>
        </w:tc>
        <w:tc>
          <w:tcPr>
            <w:tcW w:w="5160" w:type="dxa"/>
            <w:gridSpan w:val="4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 xml:space="preserve">Оклад,  повременная, премирование и т.д. </w:t>
            </w:r>
          </w:p>
        </w:tc>
      </w:tr>
      <w:tr w:rsidR="00B8260A" w:rsidRPr="00A53AC9" w:rsidTr="00DD749D">
        <w:tblPrEx>
          <w:tblCellMar>
            <w:left w:w="107" w:type="dxa"/>
            <w:right w:w="107" w:type="dxa"/>
          </w:tblCellMar>
        </w:tblPrEx>
        <w:trPr>
          <w:cantSplit/>
          <w:trHeight w:val="410"/>
        </w:trPr>
        <w:tc>
          <w:tcPr>
            <w:tcW w:w="534" w:type="dxa"/>
          </w:tcPr>
          <w:p w:rsidR="00B8260A" w:rsidRPr="00A53AC9" w:rsidRDefault="00B8260A" w:rsidP="00DD749D">
            <w:pPr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4266" w:type="dxa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Формы оплаты труда</w:t>
            </w:r>
          </w:p>
        </w:tc>
        <w:tc>
          <w:tcPr>
            <w:tcW w:w="5160" w:type="dxa"/>
            <w:gridSpan w:val="4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Наличными</w:t>
            </w:r>
          </w:p>
        </w:tc>
      </w:tr>
      <w:tr w:rsidR="00B8260A" w:rsidRPr="00A53AC9" w:rsidTr="00DD749D">
        <w:tblPrEx>
          <w:tblCellMar>
            <w:left w:w="107" w:type="dxa"/>
            <w:right w:w="107" w:type="dxa"/>
          </w:tblCellMar>
        </w:tblPrEx>
        <w:trPr>
          <w:cantSplit/>
          <w:trHeight w:val="410"/>
        </w:trPr>
        <w:tc>
          <w:tcPr>
            <w:tcW w:w="534" w:type="dxa"/>
          </w:tcPr>
          <w:p w:rsidR="00B8260A" w:rsidRPr="00A53AC9" w:rsidRDefault="00B8260A" w:rsidP="00DD749D">
            <w:pPr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6</w:t>
            </w:r>
          </w:p>
        </w:tc>
        <w:tc>
          <w:tcPr>
            <w:tcW w:w="9426" w:type="dxa"/>
            <w:gridSpan w:val="5"/>
          </w:tcPr>
          <w:p w:rsidR="00B8260A" w:rsidRPr="00A53AC9" w:rsidRDefault="00B8260A" w:rsidP="00DD749D">
            <w:pPr>
              <w:spacing w:after="60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b/>
                <w:i/>
                <w:sz w:val="18"/>
                <w:szCs w:val="18"/>
              </w:rPr>
              <w:t>Структура капитала</w:t>
            </w:r>
          </w:p>
        </w:tc>
      </w:tr>
      <w:tr w:rsidR="00B8260A" w:rsidRPr="00A53AC9" w:rsidTr="00DD749D">
        <w:tblPrEx>
          <w:tblCellMar>
            <w:left w:w="107" w:type="dxa"/>
            <w:right w:w="107" w:type="dxa"/>
          </w:tblCellMar>
        </w:tblPrEx>
        <w:trPr>
          <w:cantSplit/>
          <w:trHeight w:val="410"/>
        </w:trPr>
        <w:tc>
          <w:tcPr>
            <w:tcW w:w="534" w:type="dxa"/>
          </w:tcPr>
          <w:p w:rsidR="00B8260A" w:rsidRPr="00A53AC9" w:rsidRDefault="00B8260A" w:rsidP="00DD749D">
            <w:pPr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4266" w:type="dxa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Учредители (участники)/собственники (фамилии/наименование организаций и принадлежащие им доли капитала, %)</w:t>
            </w:r>
          </w:p>
        </w:tc>
        <w:tc>
          <w:tcPr>
            <w:tcW w:w="5160" w:type="dxa"/>
            <w:gridSpan w:val="4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Возможно без указания ФИО (ЮЛ, ФЛ, резидент РК, не резидент РК)</w:t>
            </w:r>
          </w:p>
        </w:tc>
      </w:tr>
      <w:tr w:rsidR="00B8260A" w:rsidRPr="00A53AC9" w:rsidTr="00DD749D">
        <w:tblPrEx>
          <w:tblCellMar>
            <w:left w:w="107" w:type="dxa"/>
            <w:right w:w="107" w:type="dxa"/>
          </w:tblCellMar>
        </w:tblPrEx>
        <w:trPr>
          <w:cantSplit/>
          <w:trHeight w:val="890"/>
        </w:trPr>
        <w:tc>
          <w:tcPr>
            <w:tcW w:w="534" w:type="dxa"/>
          </w:tcPr>
          <w:p w:rsidR="00B8260A" w:rsidRPr="00A53AC9" w:rsidRDefault="00B8260A" w:rsidP="00DD749D">
            <w:pPr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4266" w:type="dxa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 xml:space="preserve">Основные виды деятельности организации в проверяемом периоде </w:t>
            </w:r>
            <w:r w:rsidRPr="00A53AC9">
              <w:rPr>
                <w:rFonts w:ascii="Trebuchet MS" w:hAnsi="Trebuchet MS" w:cstheme="minorHAnsi"/>
                <w:i/>
                <w:sz w:val="18"/>
                <w:szCs w:val="18"/>
              </w:rPr>
              <w:t>(в случае лицензируемой деятельности, указать вид лицензии)</w:t>
            </w:r>
          </w:p>
        </w:tc>
        <w:tc>
          <w:tcPr>
            <w:tcW w:w="5160" w:type="dxa"/>
            <w:gridSpan w:val="4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B8260A" w:rsidRPr="00A53AC9" w:rsidTr="00DD749D">
        <w:tblPrEx>
          <w:tblCellMar>
            <w:left w:w="107" w:type="dxa"/>
            <w:right w:w="107" w:type="dxa"/>
          </w:tblCellMar>
        </w:tblPrEx>
        <w:tc>
          <w:tcPr>
            <w:tcW w:w="534" w:type="dxa"/>
          </w:tcPr>
          <w:p w:rsidR="00B8260A" w:rsidRPr="00A53AC9" w:rsidRDefault="00B8260A" w:rsidP="00DD749D">
            <w:pPr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7</w:t>
            </w:r>
          </w:p>
        </w:tc>
        <w:tc>
          <w:tcPr>
            <w:tcW w:w="4266" w:type="dxa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Доход от реализации за отчетный период (тыс. тенге)</w:t>
            </w:r>
          </w:p>
        </w:tc>
        <w:tc>
          <w:tcPr>
            <w:tcW w:w="5160" w:type="dxa"/>
            <w:gridSpan w:val="4"/>
          </w:tcPr>
          <w:p w:rsidR="00B8260A" w:rsidRPr="00A53AC9" w:rsidRDefault="00B8260A" w:rsidP="00DD749D">
            <w:pPr>
              <w:spacing w:after="60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B8260A" w:rsidRPr="00A53AC9" w:rsidTr="00DD749D">
        <w:tblPrEx>
          <w:tblCellMar>
            <w:left w:w="107" w:type="dxa"/>
            <w:right w:w="107" w:type="dxa"/>
          </w:tblCellMar>
        </w:tblPrEx>
        <w:trPr>
          <w:trHeight w:val="454"/>
        </w:trPr>
        <w:tc>
          <w:tcPr>
            <w:tcW w:w="534" w:type="dxa"/>
          </w:tcPr>
          <w:p w:rsidR="00B8260A" w:rsidRPr="00A53AC9" w:rsidRDefault="00B8260A" w:rsidP="00DD749D">
            <w:pPr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8</w:t>
            </w:r>
          </w:p>
        </w:tc>
        <w:tc>
          <w:tcPr>
            <w:tcW w:w="4266" w:type="dxa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i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 xml:space="preserve">Основные покупатели </w:t>
            </w:r>
            <w:r w:rsidRPr="00A53AC9">
              <w:rPr>
                <w:rFonts w:ascii="Trebuchet MS" w:hAnsi="Trebuchet MS" w:cstheme="minorHAnsi"/>
                <w:i/>
                <w:sz w:val="18"/>
                <w:szCs w:val="18"/>
              </w:rPr>
              <w:t>(количество)</w:t>
            </w:r>
          </w:p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  <w:p w:rsidR="00B8260A" w:rsidRPr="00A53AC9" w:rsidRDefault="00B8260A" w:rsidP="00DD749D">
            <w:pPr>
              <w:rPr>
                <w:rFonts w:ascii="Trebuchet MS" w:hAnsi="Trebuchet MS" w:cstheme="minorHAnsi"/>
                <w:i/>
                <w:sz w:val="18"/>
                <w:szCs w:val="18"/>
              </w:rPr>
            </w:pPr>
          </w:p>
        </w:tc>
        <w:tc>
          <w:tcPr>
            <w:tcW w:w="5160" w:type="dxa"/>
            <w:gridSpan w:val="4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B8260A" w:rsidRPr="00A53AC9" w:rsidTr="00DD749D">
        <w:tblPrEx>
          <w:tblCellMar>
            <w:left w:w="107" w:type="dxa"/>
            <w:right w:w="107" w:type="dxa"/>
          </w:tblCellMar>
        </w:tblPrEx>
        <w:trPr>
          <w:trHeight w:val="454"/>
        </w:trPr>
        <w:tc>
          <w:tcPr>
            <w:tcW w:w="534" w:type="dxa"/>
          </w:tcPr>
          <w:p w:rsidR="00B8260A" w:rsidRPr="00A53AC9" w:rsidRDefault="00B8260A" w:rsidP="00DD749D">
            <w:pPr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9</w:t>
            </w:r>
          </w:p>
        </w:tc>
        <w:tc>
          <w:tcPr>
            <w:tcW w:w="4266" w:type="dxa"/>
          </w:tcPr>
          <w:p w:rsidR="00B8260A" w:rsidRPr="00A53AC9" w:rsidRDefault="00B8260A" w:rsidP="00DD749D">
            <w:pPr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 xml:space="preserve">Основные поставщики </w:t>
            </w:r>
            <w:r w:rsidRPr="00A53AC9">
              <w:rPr>
                <w:rFonts w:ascii="Trebuchet MS" w:hAnsi="Trebuchet MS" w:cstheme="minorHAnsi"/>
                <w:i/>
                <w:sz w:val="18"/>
                <w:szCs w:val="18"/>
              </w:rPr>
              <w:t>(количество)</w:t>
            </w:r>
          </w:p>
          <w:p w:rsidR="00B8260A" w:rsidRPr="00A53AC9" w:rsidRDefault="00B8260A" w:rsidP="00DD749D">
            <w:pPr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5160" w:type="dxa"/>
            <w:gridSpan w:val="4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B8260A" w:rsidRPr="00A53AC9" w:rsidTr="00DD749D">
        <w:tblPrEx>
          <w:tblCellMar>
            <w:left w:w="107" w:type="dxa"/>
            <w:right w:w="107" w:type="dxa"/>
          </w:tblCellMar>
        </w:tblPrEx>
        <w:trPr>
          <w:trHeight w:val="223"/>
        </w:trPr>
        <w:tc>
          <w:tcPr>
            <w:tcW w:w="534" w:type="dxa"/>
          </w:tcPr>
          <w:p w:rsidR="00B8260A" w:rsidRPr="00A53AC9" w:rsidRDefault="00B8260A" w:rsidP="00DD749D">
            <w:pPr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10</w:t>
            </w:r>
          </w:p>
          <w:p w:rsidR="00B8260A" w:rsidRPr="00A53AC9" w:rsidRDefault="00B8260A" w:rsidP="00DD749D">
            <w:pPr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4266" w:type="dxa"/>
          </w:tcPr>
          <w:p w:rsidR="00B8260A" w:rsidRPr="00A53AC9" w:rsidRDefault="00B8260A" w:rsidP="00DD749D">
            <w:pPr>
              <w:jc w:val="both"/>
              <w:rPr>
                <w:rFonts w:ascii="Trebuchet MS" w:hAnsi="Trebuchet MS" w:cstheme="minorHAnsi"/>
                <w:sz w:val="18"/>
                <w:szCs w:val="18"/>
                <w:highlight w:val="red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Количество расчетных счетов:</w:t>
            </w:r>
          </w:p>
        </w:tc>
        <w:tc>
          <w:tcPr>
            <w:tcW w:w="1800" w:type="dxa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 xml:space="preserve">Валютных </w:t>
            </w:r>
          </w:p>
        </w:tc>
        <w:tc>
          <w:tcPr>
            <w:tcW w:w="720" w:type="dxa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тенговых</w:t>
            </w:r>
          </w:p>
        </w:tc>
        <w:tc>
          <w:tcPr>
            <w:tcW w:w="660" w:type="dxa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B8260A" w:rsidRPr="00A53AC9" w:rsidTr="00DD749D">
        <w:tblPrEx>
          <w:tblCellMar>
            <w:left w:w="107" w:type="dxa"/>
            <w:right w:w="107" w:type="dxa"/>
          </w:tblCellMar>
        </w:tblPrEx>
        <w:trPr>
          <w:trHeight w:val="377"/>
        </w:trPr>
        <w:tc>
          <w:tcPr>
            <w:tcW w:w="534" w:type="dxa"/>
          </w:tcPr>
          <w:p w:rsidR="00B8260A" w:rsidRPr="00A53AC9" w:rsidRDefault="00B8260A" w:rsidP="00DD749D">
            <w:pPr>
              <w:spacing w:after="60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11</w:t>
            </w:r>
          </w:p>
        </w:tc>
        <w:tc>
          <w:tcPr>
            <w:tcW w:w="4266" w:type="dxa"/>
          </w:tcPr>
          <w:p w:rsidR="00B8260A" w:rsidRPr="00A53AC9" w:rsidRDefault="00B8260A" w:rsidP="00DD749D">
            <w:pPr>
              <w:spacing w:after="60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Применяемое программное обеспечение</w:t>
            </w:r>
          </w:p>
        </w:tc>
        <w:tc>
          <w:tcPr>
            <w:tcW w:w="5160" w:type="dxa"/>
            <w:gridSpan w:val="4"/>
          </w:tcPr>
          <w:p w:rsidR="00B8260A" w:rsidRPr="00A53AC9" w:rsidRDefault="00B8260A" w:rsidP="00DD749D">
            <w:pPr>
              <w:spacing w:after="60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B8260A" w:rsidRPr="00A53AC9" w:rsidTr="00DD749D">
        <w:tblPrEx>
          <w:tblCellMar>
            <w:left w:w="107" w:type="dxa"/>
            <w:right w:w="107" w:type="dxa"/>
          </w:tblCellMar>
        </w:tblPrEx>
        <w:trPr>
          <w:cantSplit/>
          <w:trHeight w:val="375"/>
        </w:trPr>
        <w:tc>
          <w:tcPr>
            <w:tcW w:w="534" w:type="dxa"/>
            <w:vMerge w:val="restart"/>
          </w:tcPr>
          <w:p w:rsidR="00B8260A" w:rsidRPr="00A53AC9" w:rsidRDefault="00B8260A" w:rsidP="00DD749D">
            <w:pPr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12</w:t>
            </w:r>
          </w:p>
        </w:tc>
        <w:tc>
          <w:tcPr>
            <w:tcW w:w="4266" w:type="dxa"/>
            <w:vMerge w:val="restart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 xml:space="preserve">Предыдущая аудиторская проверка: </w:t>
            </w:r>
          </w:p>
          <w:p w:rsidR="00B8260A" w:rsidRPr="00A53AC9" w:rsidRDefault="00B8260A" w:rsidP="00DD749D">
            <w:pPr>
              <w:spacing w:after="60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5160" w:type="dxa"/>
            <w:gridSpan w:val="4"/>
          </w:tcPr>
          <w:p w:rsidR="00B8260A" w:rsidRPr="00A53AC9" w:rsidRDefault="00B8260A" w:rsidP="00DD749D">
            <w:pPr>
              <w:spacing w:after="60"/>
              <w:rPr>
                <w:rFonts w:ascii="Trebuchet MS" w:hAnsi="Trebuchet MS" w:cstheme="minorHAnsi"/>
                <w:sz w:val="18"/>
                <w:szCs w:val="18"/>
              </w:rPr>
            </w:pPr>
          </w:p>
          <w:p w:rsidR="00B8260A" w:rsidRPr="00A53AC9" w:rsidRDefault="00B8260A" w:rsidP="00DD749D">
            <w:pPr>
              <w:spacing w:after="60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 xml:space="preserve">Аудитор: </w:t>
            </w:r>
          </w:p>
        </w:tc>
      </w:tr>
      <w:tr w:rsidR="00B8260A" w:rsidRPr="00A53AC9" w:rsidTr="00DD749D">
        <w:tblPrEx>
          <w:tblCellMar>
            <w:left w:w="107" w:type="dxa"/>
            <w:right w:w="107" w:type="dxa"/>
          </w:tblCellMar>
        </w:tblPrEx>
        <w:trPr>
          <w:cantSplit/>
          <w:trHeight w:val="375"/>
        </w:trPr>
        <w:tc>
          <w:tcPr>
            <w:tcW w:w="534" w:type="dxa"/>
            <w:vMerge/>
          </w:tcPr>
          <w:p w:rsidR="00B8260A" w:rsidRPr="00A53AC9" w:rsidRDefault="00B8260A" w:rsidP="00DD749D">
            <w:pPr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4266" w:type="dxa"/>
            <w:vMerge/>
          </w:tcPr>
          <w:p w:rsidR="00B8260A" w:rsidRPr="00A53AC9" w:rsidRDefault="00B8260A" w:rsidP="00DD749D">
            <w:pPr>
              <w:spacing w:after="60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5160" w:type="dxa"/>
            <w:gridSpan w:val="4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  <w:r>
              <w:rPr>
                <w:rFonts w:ascii="Trebuchet MS" w:hAnsi="Trebuchet MS" w:cstheme="minorHAnsi"/>
                <w:sz w:val="18"/>
                <w:szCs w:val="18"/>
              </w:rPr>
              <w:t xml:space="preserve">Заключение: </w:t>
            </w:r>
            <w:r w:rsidRPr="00A53AC9">
              <w:rPr>
                <w:rFonts w:ascii="Trebuchet MS" w:hAnsi="Trebuchet MS" w:cstheme="minorHAnsi"/>
                <w:sz w:val="18"/>
                <w:szCs w:val="18"/>
              </w:rPr>
              <w:t>положительное, отрицател</w:t>
            </w:r>
            <w:r>
              <w:rPr>
                <w:rFonts w:ascii="Trebuchet MS" w:hAnsi="Trebuchet MS" w:cstheme="minorHAnsi"/>
                <w:sz w:val="18"/>
                <w:szCs w:val="18"/>
              </w:rPr>
              <w:t xml:space="preserve">ьное, отказ в выражении мнения </w:t>
            </w:r>
            <w:r w:rsidRPr="00A53AC9">
              <w:rPr>
                <w:rFonts w:ascii="Trebuchet MS" w:hAnsi="Trebuchet MS" w:cstheme="minorHAnsi"/>
                <w:sz w:val="18"/>
                <w:szCs w:val="18"/>
              </w:rPr>
              <w:t>(</w:t>
            </w:r>
            <w:r w:rsidRPr="00A53AC9">
              <w:rPr>
                <w:rFonts w:ascii="Trebuchet MS" w:hAnsi="Trebuchet MS" w:cstheme="minorHAnsi"/>
                <w:i/>
                <w:sz w:val="18"/>
                <w:szCs w:val="18"/>
              </w:rPr>
              <w:t>нужное подчеркнуть</w:t>
            </w:r>
            <w:r w:rsidRPr="00A53AC9">
              <w:rPr>
                <w:rFonts w:ascii="Trebuchet MS" w:hAnsi="Trebuchet MS" w:cstheme="minorHAnsi"/>
                <w:sz w:val="18"/>
                <w:szCs w:val="18"/>
              </w:rPr>
              <w:t>)</w:t>
            </w:r>
          </w:p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B8260A" w:rsidRPr="00A53AC9" w:rsidTr="00DD749D">
        <w:tblPrEx>
          <w:tblCellMar>
            <w:left w:w="107" w:type="dxa"/>
            <w:right w:w="107" w:type="dxa"/>
          </w:tblCellMar>
        </w:tblPrEx>
        <w:tc>
          <w:tcPr>
            <w:tcW w:w="534" w:type="dxa"/>
            <w:vMerge/>
          </w:tcPr>
          <w:p w:rsidR="00B8260A" w:rsidRPr="00A53AC9" w:rsidRDefault="00B8260A" w:rsidP="00DD749D">
            <w:pPr>
              <w:spacing w:after="60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4266" w:type="dxa"/>
            <w:vMerge/>
          </w:tcPr>
          <w:p w:rsidR="00B8260A" w:rsidRPr="00A53AC9" w:rsidRDefault="00B8260A" w:rsidP="00DD749D">
            <w:pPr>
              <w:spacing w:after="60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5160" w:type="dxa"/>
            <w:gridSpan w:val="4"/>
          </w:tcPr>
          <w:p w:rsidR="00B8260A" w:rsidRPr="00A53AC9" w:rsidRDefault="00B8260A" w:rsidP="00DD749D">
            <w:pPr>
              <w:spacing w:after="60"/>
              <w:rPr>
                <w:rFonts w:ascii="Trebuchet MS" w:hAnsi="Trebuchet MS" w:cstheme="minorHAnsi"/>
                <w:sz w:val="18"/>
                <w:szCs w:val="18"/>
              </w:rPr>
            </w:pPr>
          </w:p>
          <w:p w:rsidR="00B8260A" w:rsidRPr="00A53AC9" w:rsidRDefault="00B8260A" w:rsidP="00DD749D">
            <w:pPr>
              <w:spacing w:after="60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Период аудита:</w:t>
            </w:r>
          </w:p>
        </w:tc>
      </w:tr>
      <w:tr w:rsidR="00B8260A" w:rsidRPr="00A53AC9" w:rsidTr="00DD749D">
        <w:tblPrEx>
          <w:tblCellMar>
            <w:left w:w="107" w:type="dxa"/>
            <w:right w:w="107" w:type="dxa"/>
          </w:tblCellMar>
        </w:tblPrEx>
        <w:tc>
          <w:tcPr>
            <w:tcW w:w="534" w:type="dxa"/>
          </w:tcPr>
          <w:p w:rsidR="00B8260A" w:rsidRPr="00A53AC9" w:rsidRDefault="00B8260A" w:rsidP="00DD749D">
            <w:pPr>
              <w:spacing w:after="60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13</w:t>
            </w:r>
          </w:p>
        </w:tc>
        <w:tc>
          <w:tcPr>
            <w:tcW w:w="4266" w:type="dxa"/>
          </w:tcPr>
          <w:p w:rsidR="00B8260A" w:rsidRPr="00A53AC9" w:rsidRDefault="00B8260A" w:rsidP="00DD749D">
            <w:pPr>
              <w:spacing w:after="60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Причина смены прежнего аудитора</w:t>
            </w:r>
          </w:p>
        </w:tc>
        <w:tc>
          <w:tcPr>
            <w:tcW w:w="5160" w:type="dxa"/>
            <w:gridSpan w:val="4"/>
          </w:tcPr>
          <w:p w:rsidR="00B8260A" w:rsidRPr="00A53AC9" w:rsidRDefault="00B8260A" w:rsidP="00DD749D">
            <w:pPr>
              <w:spacing w:after="60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B8260A" w:rsidRPr="00A53AC9" w:rsidTr="00DD749D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34" w:type="dxa"/>
            <w:vMerge w:val="restart"/>
          </w:tcPr>
          <w:p w:rsidR="00B8260A" w:rsidRPr="00A53AC9" w:rsidRDefault="00B8260A" w:rsidP="00DD749D">
            <w:pPr>
              <w:spacing w:after="60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  <w:lang w:val="en-US"/>
              </w:rPr>
              <w:t>1</w:t>
            </w:r>
            <w:r w:rsidRPr="00A53AC9">
              <w:rPr>
                <w:rFonts w:ascii="Trebuchet MS" w:hAnsi="Trebuchet MS" w:cstheme="minorHAnsi"/>
                <w:sz w:val="18"/>
                <w:szCs w:val="18"/>
              </w:rPr>
              <w:t>4</w:t>
            </w:r>
          </w:p>
        </w:tc>
        <w:tc>
          <w:tcPr>
            <w:tcW w:w="9426" w:type="dxa"/>
            <w:gridSpan w:val="5"/>
          </w:tcPr>
          <w:p w:rsidR="00B8260A" w:rsidRPr="00A53AC9" w:rsidRDefault="00B8260A" w:rsidP="00DD749D">
            <w:pPr>
              <w:spacing w:after="60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b/>
                <w:sz w:val="18"/>
                <w:szCs w:val="18"/>
              </w:rPr>
              <w:t>Условия проведения аудита</w:t>
            </w:r>
          </w:p>
        </w:tc>
      </w:tr>
      <w:tr w:rsidR="00B8260A" w:rsidRPr="00A53AC9" w:rsidTr="00DD749D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34" w:type="dxa"/>
            <w:vMerge/>
          </w:tcPr>
          <w:p w:rsidR="00B8260A" w:rsidRPr="00A53AC9" w:rsidRDefault="00B8260A" w:rsidP="00DD749D">
            <w:pPr>
              <w:spacing w:after="60"/>
              <w:jc w:val="center"/>
              <w:rPr>
                <w:rFonts w:ascii="Trebuchet MS" w:hAnsi="Trebuchet MS" w:cstheme="minorHAnsi"/>
                <w:sz w:val="18"/>
                <w:szCs w:val="18"/>
                <w:lang w:val="en-US"/>
              </w:rPr>
            </w:pPr>
          </w:p>
        </w:tc>
        <w:tc>
          <w:tcPr>
            <w:tcW w:w="4266" w:type="dxa"/>
          </w:tcPr>
          <w:p w:rsidR="00B8260A" w:rsidRPr="00A53AC9" w:rsidRDefault="00B8260A" w:rsidP="00DD749D">
            <w:pPr>
              <w:spacing w:after="60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Количество этапов (поквартально, раз в полгода, единовременная проверка, др.)</w:t>
            </w:r>
          </w:p>
        </w:tc>
        <w:tc>
          <w:tcPr>
            <w:tcW w:w="5160" w:type="dxa"/>
            <w:gridSpan w:val="4"/>
          </w:tcPr>
          <w:p w:rsidR="00B8260A" w:rsidRPr="00A53AC9" w:rsidRDefault="00B8260A" w:rsidP="00DD749D">
            <w:pPr>
              <w:spacing w:after="60"/>
              <w:rPr>
                <w:rFonts w:ascii="Trebuchet MS" w:hAnsi="Trebuchet MS" w:cstheme="minorHAnsi"/>
                <w:sz w:val="18"/>
                <w:szCs w:val="18"/>
              </w:rPr>
            </w:pPr>
          </w:p>
          <w:p w:rsidR="00B8260A" w:rsidRPr="00A53AC9" w:rsidRDefault="00B8260A" w:rsidP="00DD749D">
            <w:pPr>
              <w:spacing w:after="60"/>
              <w:rPr>
                <w:rFonts w:ascii="Trebuchet MS" w:hAnsi="Trebuchet MS" w:cstheme="minorHAnsi"/>
                <w:sz w:val="18"/>
                <w:szCs w:val="18"/>
              </w:rPr>
            </w:pPr>
          </w:p>
          <w:p w:rsidR="00B8260A" w:rsidRPr="00A53AC9" w:rsidRDefault="00B8260A" w:rsidP="00DD749D">
            <w:pPr>
              <w:spacing w:after="60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Единовременная</w:t>
            </w:r>
          </w:p>
        </w:tc>
      </w:tr>
      <w:tr w:rsidR="00B8260A" w:rsidRPr="00A53AC9" w:rsidTr="00DD749D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34" w:type="dxa"/>
            <w:vMerge/>
          </w:tcPr>
          <w:p w:rsidR="00B8260A" w:rsidRPr="00A53AC9" w:rsidRDefault="00B8260A" w:rsidP="00DD749D">
            <w:pPr>
              <w:spacing w:after="60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4266" w:type="dxa"/>
          </w:tcPr>
          <w:p w:rsidR="00B8260A" w:rsidRPr="00A53AC9" w:rsidRDefault="00B8260A" w:rsidP="00DD749D">
            <w:pPr>
              <w:spacing w:after="60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Необходимость проверки филиалов (да/нет, какие именно)</w:t>
            </w:r>
          </w:p>
        </w:tc>
        <w:tc>
          <w:tcPr>
            <w:tcW w:w="5160" w:type="dxa"/>
            <w:gridSpan w:val="4"/>
          </w:tcPr>
          <w:p w:rsidR="00B8260A" w:rsidRPr="00A53AC9" w:rsidRDefault="00B8260A" w:rsidP="00DD749D">
            <w:pPr>
              <w:spacing w:after="60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B8260A" w:rsidRPr="00A53AC9" w:rsidTr="00DD749D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34" w:type="dxa"/>
            <w:vMerge/>
          </w:tcPr>
          <w:p w:rsidR="00B8260A" w:rsidRPr="00A53AC9" w:rsidRDefault="00B8260A" w:rsidP="00DD749D">
            <w:pPr>
              <w:spacing w:after="60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4266" w:type="dxa"/>
          </w:tcPr>
          <w:p w:rsidR="00B8260A" w:rsidRPr="00A53AC9" w:rsidRDefault="00B8260A" w:rsidP="00DD749D">
            <w:pPr>
              <w:spacing w:after="60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Необходимость проведения выездных проверок (командировки) (да/нет, указать названия городов)</w:t>
            </w:r>
          </w:p>
        </w:tc>
        <w:tc>
          <w:tcPr>
            <w:tcW w:w="5160" w:type="dxa"/>
            <w:gridSpan w:val="4"/>
          </w:tcPr>
          <w:p w:rsidR="00B8260A" w:rsidRPr="00A53AC9" w:rsidRDefault="00B8260A" w:rsidP="00DD749D">
            <w:pPr>
              <w:spacing w:after="60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B8260A" w:rsidRPr="00A53AC9" w:rsidTr="00DD749D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34" w:type="dxa"/>
            <w:vMerge/>
          </w:tcPr>
          <w:p w:rsidR="00B8260A" w:rsidRPr="00A53AC9" w:rsidRDefault="00B8260A" w:rsidP="00DD749D">
            <w:pPr>
              <w:spacing w:after="60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4266" w:type="dxa"/>
          </w:tcPr>
          <w:p w:rsidR="00B8260A" w:rsidRPr="00A53AC9" w:rsidRDefault="00B8260A" w:rsidP="00DD749D">
            <w:pPr>
              <w:spacing w:after="60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Условия проживания в командировке (наличие гостиниц, собственных мест проживания, другое)</w:t>
            </w:r>
          </w:p>
        </w:tc>
        <w:tc>
          <w:tcPr>
            <w:tcW w:w="5160" w:type="dxa"/>
            <w:gridSpan w:val="4"/>
          </w:tcPr>
          <w:p w:rsidR="00B8260A" w:rsidRPr="00A53AC9" w:rsidRDefault="00B8260A" w:rsidP="00DD749D">
            <w:pPr>
              <w:spacing w:after="60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B8260A" w:rsidRPr="00A53AC9" w:rsidTr="00DD749D">
        <w:tblPrEx>
          <w:tblCellMar>
            <w:left w:w="107" w:type="dxa"/>
            <w:right w:w="107" w:type="dxa"/>
          </w:tblCellMar>
        </w:tblPrEx>
        <w:tc>
          <w:tcPr>
            <w:tcW w:w="534" w:type="dxa"/>
          </w:tcPr>
          <w:p w:rsidR="00B8260A" w:rsidRPr="00A53AC9" w:rsidRDefault="00B8260A" w:rsidP="00DD749D">
            <w:pPr>
              <w:spacing w:after="60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lastRenderedPageBreak/>
              <w:t>14</w:t>
            </w:r>
          </w:p>
        </w:tc>
        <w:tc>
          <w:tcPr>
            <w:tcW w:w="4266" w:type="dxa"/>
          </w:tcPr>
          <w:p w:rsidR="00B8260A" w:rsidRPr="00A53AC9" w:rsidRDefault="00B8260A" w:rsidP="00DD749D">
            <w:pPr>
              <w:spacing w:after="60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Периодичность и сроки проведения инвентаризации ТМЗ – предусмотренные учетной политикой, планируемые</w:t>
            </w:r>
          </w:p>
        </w:tc>
        <w:tc>
          <w:tcPr>
            <w:tcW w:w="5160" w:type="dxa"/>
            <w:gridSpan w:val="4"/>
          </w:tcPr>
          <w:p w:rsidR="00B8260A" w:rsidRPr="00A53AC9" w:rsidRDefault="00B8260A" w:rsidP="00DD749D">
            <w:pPr>
              <w:spacing w:after="60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B8260A" w:rsidRPr="00A53AC9" w:rsidTr="00DD749D">
        <w:tblPrEx>
          <w:tblCellMar>
            <w:left w:w="107" w:type="dxa"/>
            <w:right w:w="107" w:type="dxa"/>
          </w:tblCellMar>
        </w:tblPrEx>
        <w:tc>
          <w:tcPr>
            <w:tcW w:w="534" w:type="dxa"/>
          </w:tcPr>
          <w:p w:rsidR="00B8260A" w:rsidRPr="00A53AC9" w:rsidRDefault="00B8260A" w:rsidP="00DD749D">
            <w:pPr>
              <w:spacing w:after="60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15</w:t>
            </w:r>
          </w:p>
        </w:tc>
        <w:tc>
          <w:tcPr>
            <w:tcW w:w="4266" w:type="dxa"/>
          </w:tcPr>
          <w:p w:rsidR="00B8260A" w:rsidRPr="00A53AC9" w:rsidRDefault="00B8260A" w:rsidP="00DD749D">
            <w:pPr>
              <w:spacing w:after="60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Предпочтительные сроки работы с точки зрения клиента</w:t>
            </w:r>
          </w:p>
        </w:tc>
        <w:tc>
          <w:tcPr>
            <w:tcW w:w="5160" w:type="dxa"/>
            <w:gridSpan w:val="4"/>
          </w:tcPr>
          <w:p w:rsidR="00B8260A" w:rsidRPr="00A53AC9" w:rsidRDefault="00B8260A" w:rsidP="00DD749D">
            <w:pPr>
              <w:spacing w:after="60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</w:tbl>
    <w:p w:rsidR="00B8260A" w:rsidRPr="00A53AC9" w:rsidRDefault="00B8260A" w:rsidP="00B8260A">
      <w:pPr>
        <w:tabs>
          <w:tab w:val="left" w:pos="7230"/>
        </w:tabs>
        <w:jc w:val="center"/>
        <w:rPr>
          <w:rFonts w:ascii="Trebuchet MS" w:hAnsi="Trebuchet MS" w:cstheme="minorHAnsi"/>
          <w:sz w:val="18"/>
          <w:szCs w:val="18"/>
        </w:rPr>
      </w:pPr>
    </w:p>
    <w:p w:rsidR="00B8260A" w:rsidRPr="00A53AC9" w:rsidRDefault="00B8260A" w:rsidP="00B8260A">
      <w:pPr>
        <w:spacing w:after="200" w:line="276" w:lineRule="auto"/>
        <w:rPr>
          <w:rFonts w:ascii="Trebuchet MS" w:hAnsi="Trebuchet MS" w:cstheme="minorHAnsi"/>
          <w:b/>
          <w:sz w:val="18"/>
          <w:szCs w:val="18"/>
        </w:rPr>
      </w:pPr>
      <w:r w:rsidRPr="00A53AC9">
        <w:rPr>
          <w:rFonts w:ascii="Trebuchet MS" w:hAnsi="Trebuchet MS" w:cstheme="minorHAnsi"/>
          <w:b/>
          <w:sz w:val="18"/>
          <w:szCs w:val="18"/>
        </w:rPr>
        <w:t>Документооборот</w:t>
      </w:r>
    </w:p>
    <w:p w:rsidR="00B8260A" w:rsidRPr="00A53AC9" w:rsidRDefault="00B8260A" w:rsidP="00B8260A">
      <w:pPr>
        <w:pStyle w:val="a9"/>
        <w:ind w:left="502"/>
        <w:rPr>
          <w:rFonts w:ascii="Trebuchet MS" w:hAnsi="Trebuchet MS" w:cstheme="minorHAnsi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5773"/>
        <w:gridCol w:w="3536"/>
      </w:tblGrid>
      <w:tr w:rsidR="00B8260A" w:rsidRPr="00A53AC9" w:rsidTr="00DD749D">
        <w:tc>
          <w:tcPr>
            <w:tcW w:w="534" w:type="dxa"/>
          </w:tcPr>
          <w:p w:rsidR="00B8260A" w:rsidRPr="00A53AC9" w:rsidRDefault="00B8260A" w:rsidP="00DD749D">
            <w:pPr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№ п/п</w:t>
            </w:r>
          </w:p>
        </w:tc>
        <w:tc>
          <w:tcPr>
            <w:tcW w:w="5846" w:type="dxa"/>
          </w:tcPr>
          <w:p w:rsidR="00B8260A" w:rsidRPr="00A53AC9" w:rsidRDefault="00B8260A" w:rsidP="00DD749D">
            <w:pPr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 xml:space="preserve">Наименование папок </w:t>
            </w:r>
          </w:p>
          <w:p w:rsidR="00B8260A" w:rsidRPr="00A53AC9" w:rsidRDefault="00B8260A" w:rsidP="00DD749D">
            <w:pPr>
              <w:jc w:val="center"/>
              <w:rPr>
                <w:rFonts w:ascii="Trebuchet MS" w:hAnsi="Trebuchet MS" w:cstheme="minorHAnsi"/>
                <w:b/>
                <w:i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b/>
                <w:i/>
                <w:sz w:val="18"/>
                <w:szCs w:val="18"/>
              </w:rPr>
              <w:t>(указать по классификатору клиента)</w:t>
            </w:r>
          </w:p>
        </w:tc>
        <w:tc>
          <w:tcPr>
            <w:tcW w:w="3580" w:type="dxa"/>
          </w:tcPr>
          <w:p w:rsidR="00B8260A" w:rsidRPr="00A53AC9" w:rsidRDefault="00B8260A" w:rsidP="00DD749D">
            <w:pPr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Кол-во папок (все дела перевести в формат регистра толщиной 7см)</w:t>
            </w:r>
          </w:p>
        </w:tc>
      </w:tr>
      <w:tr w:rsidR="00B8260A" w:rsidRPr="00A53AC9" w:rsidTr="00DD749D">
        <w:tc>
          <w:tcPr>
            <w:tcW w:w="534" w:type="dxa"/>
          </w:tcPr>
          <w:p w:rsidR="00B8260A" w:rsidRPr="00A53AC9" w:rsidRDefault="00B8260A" w:rsidP="00DD749D">
            <w:pPr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1</w:t>
            </w:r>
          </w:p>
        </w:tc>
        <w:tc>
          <w:tcPr>
            <w:tcW w:w="5846" w:type="dxa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Банк расчетный расчет</w:t>
            </w:r>
          </w:p>
        </w:tc>
        <w:tc>
          <w:tcPr>
            <w:tcW w:w="3580" w:type="dxa"/>
          </w:tcPr>
          <w:p w:rsidR="00B8260A" w:rsidRPr="00A53AC9" w:rsidRDefault="00B8260A" w:rsidP="00DD749D">
            <w:pPr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B8260A" w:rsidRPr="00A53AC9" w:rsidTr="00DD749D">
        <w:tc>
          <w:tcPr>
            <w:tcW w:w="534" w:type="dxa"/>
          </w:tcPr>
          <w:p w:rsidR="00B8260A" w:rsidRPr="00A53AC9" w:rsidRDefault="00B8260A" w:rsidP="00DD749D">
            <w:pPr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2</w:t>
            </w:r>
          </w:p>
        </w:tc>
        <w:tc>
          <w:tcPr>
            <w:tcW w:w="5846" w:type="dxa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Банк валютный счет</w:t>
            </w:r>
          </w:p>
        </w:tc>
        <w:tc>
          <w:tcPr>
            <w:tcW w:w="3580" w:type="dxa"/>
          </w:tcPr>
          <w:p w:rsidR="00B8260A" w:rsidRPr="00A53AC9" w:rsidRDefault="00B8260A" w:rsidP="00DD749D">
            <w:pPr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B8260A" w:rsidRPr="00A53AC9" w:rsidTr="00DD749D">
        <w:tc>
          <w:tcPr>
            <w:tcW w:w="534" w:type="dxa"/>
          </w:tcPr>
          <w:p w:rsidR="00B8260A" w:rsidRPr="00A53AC9" w:rsidRDefault="00B8260A" w:rsidP="00DD749D">
            <w:pPr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3</w:t>
            </w:r>
          </w:p>
        </w:tc>
        <w:tc>
          <w:tcPr>
            <w:tcW w:w="5846" w:type="dxa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Поставщики услуг, работ</w:t>
            </w:r>
          </w:p>
        </w:tc>
        <w:tc>
          <w:tcPr>
            <w:tcW w:w="3580" w:type="dxa"/>
          </w:tcPr>
          <w:p w:rsidR="00B8260A" w:rsidRPr="00A53AC9" w:rsidRDefault="00B8260A" w:rsidP="00DD749D">
            <w:pPr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B8260A" w:rsidRPr="00A53AC9" w:rsidTr="00DD749D">
        <w:tc>
          <w:tcPr>
            <w:tcW w:w="534" w:type="dxa"/>
          </w:tcPr>
          <w:p w:rsidR="00B8260A" w:rsidRPr="00A53AC9" w:rsidRDefault="00B8260A" w:rsidP="00DD749D">
            <w:pPr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4</w:t>
            </w:r>
          </w:p>
        </w:tc>
        <w:tc>
          <w:tcPr>
            <w:tcW w:w="5846" w:type="dxa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Касса</w:t>
            </w:r>
          </w:p>
        </w:tc>
        <w:tc>
          <w:tcPr>
            <w:tcW w:w="3580" w:type="dxa"/>
          </w:tcPr>
          <w:p w:rsidR="00B8260A" w:rsidRPr="00A53AC9" w:rsidRDefault="00B8260A" w:rsidP="00DD749D">
            <w:pPr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B8260A" w:rsidRPr="00A53AC9" w:rsidTr="00DD749D">
        <w:tc>
          <w:tcPr>
            <w:tcW w:w="534" w:type="dxa"/>
          </w:tcPr>
          <w:p w:rsidR="00B8260A" w:rsidRPr="00A53AC9" w:rsidRDefault="00B8260A" w:rsidP="00DD749D">
            <w:pPr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5</w:t>
            </w:r>
          </w:p>
        </w:tc>
        <w:tc>
          <w:tcPr>
            <w:tcW w:w="5846" w:type="dxa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 xml:space="preserve">Авансовые отчеты </w:t>
            </w:r>
          </w:p>
        </w:tc>
        <w:tc>
          <w:tcPr>
            <w:tcW w:w="3580" w:type="dxa"/>
          </w:tcPr>
          <w:p w:rsidR="00B8260A" w:rsidRPr="00A53AC9" w:rsidRDefault="00B8260A" w:rsidP="00DD749D">
            <w:pPr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B8260A" w:rsidRPr="00A53AC9" w:rsidTr="00DD749D">
        <w:tc>
          <w:tcPr>
            <w:tcW w:w="534" w:type="dxa"/>
          </w:tcPr>
          <w:p w:rsidR="00B8260A" w:rsidRPr="00A53AC9" w:rsidRDefault="00B8260A" w:rsidP="00DD749D">
            <w:pPr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6</w:t>
            </w:r>
          </w:p>
        </w:tc>
        <w:tc>
          <w:tcPr>
            <w:tcW w:w="5846" w:type="dxa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Реализация</w:t>
            </w:r>
          </w:p>
        </w:tc>
        <w:tc>
          <w:tcPr>
            <w:tcW w:w="3580" w:type="dxa"/>
          </w:tcPr>
          <w:p w:rsidR="00B8260A" w:rsidRPr="00A53AC9" w:rsidRDefault="00B8260A" w:rsidP="00DD749D">
            <w:pPr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B8260A" w:rsidRPr="00A53AC9" w:rsidTr="00DD749D">
        <w:tc>
          <w:tcPr>
            <w:tcW w:w="534" w:type="dxa"/>
          </w:tcPr>
          <w:p w:rsidR="00B8260A" w:rsidRPr="00A53AC9" w:rsidRDefault="00B8260A" w:rsidP="00DD749D">
            <w:pPr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7</w:t>
            </w:r>
          </w:p>
        </w:tc>
        <w:tc>
          <w:tcPr>
            <w:tcW w:w="5846" w:type="dxa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Договора</w:t>
            </w:r>
          </w:p>
        </w:tc>
        <w:tc>
          <w:tcPr>
            <w:tcW w:w="3580" w:type="dxa"/>
          </w:tcPr>
          <w:p w:rsidR="00B8260A" w:rsidRPr="00A53AC9" w:rsidRDefault="00B8260A" w:rsidP="00DD749D">
            <w:pPr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B8260A" w:rsidRPr="00A53AC9" w:rsidTr="00DD749D">
        <w:tc>
          <w:tcPr>
            <w:tcW w:w="534" w:type="dxa"/>
          </w:tcPr>
          <w:p w:rsidR="00B8260A" w:rsidRPr="00A53AC9" w:rsidRDefault="00B8260A" w:rsidP="00DD749D">
            <w:pPr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8</w:t>
            </w:r>
          </w:p>
        </w:tc>
        <w:tc>
          <w:tcPr>
            <w:tcW w:w="5846" w:type="dxa"/>
          </w:tcPr>
          <w:p w:rsidR="00B8260A" w:rsidRPr="00A53AC9" w:rsidRDefault="00B8260A" w:rsidP="00DD749D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b/>
                <w:sz w:val="18"/>
                <w:szCs w:val="18"/>
              </w:rPr>
              <w:t>и т.д.</w:t>
            </w:r>
          </w:p>
        </w:tc>
        <w:tc>
          <w:tcPr>
            <w:tcW w:w="3580" w:type="dxa"/>
          </w:tcPr>
          <w:p w:rsidR="00B8260A" w:rsidRPr="00A53AC9" w:rsidRDefault="00B8260A" w:rsidP="00DD749D">
            <w:pPr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</w:tbl>
    <w:p w:rsidR="00B8260A" w:rsidRPr="00A53AC9" w:rsidRDefault="00B8260A" w:rsidP="00B8260A">
      <w:pPr>
        <w:jc w:val="both"/>
        <w:rPr>
          <w:rFonts w:ascii="Trebuchet MS" w:hAnsi="Trebuchet MS" w:cstheme="minorHAnsi"/>
          <w:sz w:val="18"/>
          <w:szCs w:val="18"/>
        </w:rPr>
      </w:pPr>
    </w:p>
    <w:p w:rsidR="00B8260A" w:rsidRPr="00A53AC9" w:rsidRDefault="00B8260A" w:rsidP="00B8260A">
      <w:pPr>
        <w:jc w:val="both"/>
        <w:rPr>
          <w:rFonts w:ascii="Trebuchet MS" w:hAnsi="Trebuchet MS" w:cstheme="minorHAnsi"/>
          <w:sz w:val="18"/>
          <w:szCs w:val="18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539"/>
        <w:gridCol w:w="7303"/>
      </w:tblGrid>
      <w:tr w:rsidR="00B8260A" w:rsidRPr="00A53AC9" w:rsidTr="00DD749D">
        <w:tc>
          <w:tcPr>
            <w:tcW w:w="9923" w:type="dxa"/>
            <w:gridSpan w:val="2"/>
          </w:tcPr>
          <w:p w:rsidR="00B8260A" w:rsidRPr="00A53AC9" w:rsidRDefault="00B8260A" w:rsidP="00DD749D">
            <w:pPr>
              <w:jc w:val="center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b/>
                <w:sz w:val="18"/>
                <w:szCs w:val="18"/>
              </w:rPr>
              <w:t>Лицо, заполнившее анкету</w:t>
            </w:r>
          </w:p>
        </w:tc>
      </w:tr>
      <w:tr w:rsidR="00B8260A" w:rsidRPr="00A53AC9" w:rsidTr="00DD749D">
        <w:tc>
          <w:tcPr>
            <w:tcW w:w="2552" w:type="dxa"/>
          </w:tcPr>
          <w:p w:rsidR="00B8260A" w:rsidRPr="00A53AC9" w:rsidRDefault="00B8260A" w:rsidP="00DD749D">
            <w:pPr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Ф.И.О.</w:t>
            </w:r>
          </w:p>
        </w:tc>
        <w:tc>
          <w:tcPr>
            <w:tcW w:w="7371" w:type="dxa"/>
          </w:tcPr>
          <w:p w:rsidR="00B8260A" w:rsidRPr="00A53AC9" w:rsidRDefault="00B8260A" w:rsidP="00DD749D">
            <w:pPr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B8260A" w:rsidRPr="00A53AC9" w:rsidTr="00DD749D">
        <w:tc>
          <w:tcPr>
            <w:tcW w:w="2552" w:type="dxa"/>
          </w:tcPr>
          <w:p w:rsidR="00B8260A" w:rsidRPr="00A53AC9" w:rsidRDefault="00B8260A" w:rsidP="00DD749D">
            <w:pPr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Должность</w:t>
            </w:r>
          </w:p>
        </w:tc>
        <w:tc>
          <w:tcPr>
            <w:tcW w:w="7371" w:type="dxa"/>
          </w:tcPr>
          <w:p w:rsidR="00B8260A" w:rsidRPr="00A53AC9" w:rsidRDefault="00B8260A" w:rsidP="00DD749D">
            <w:pPr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B8260A" w:rsidRPr="00A53AC9" w:rsidTr="00DD749D">
        <w:tc>
          <w:tcPr>
            <w:tcW w:w="2552" w:type="dxa"/>
          </w:tcPr>
          <w:p w:rsidR="00B8260A" w:rsidRPr="00A53AC9" w:rsidRDefault="00B8260A" w:rsidP="00DD749D">
            <w:pPr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Дата</w:t>
            </w:r>
          </w:p>
        </w:tc>
        <w:tc>
          <w:tcPr>
            <w:tcW w:w="7371" w:type="dxa"/>
          </w:tcPr>
          <w:p w:rsidR="00B8260A" w:rsidRPr="00A53AC9" w:rsidRDefault="00B8260A" w:rsidP="00DD749D">
            <w:pPr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B8260A" w:rsidRPr="00A53AC9" w:rsidTr="00DD749D">
        <w:tc>
          <w:tcPr>
            <w:tcW w:w="2552" w:type="dxa"/>
          </w:tcPr>
          <w:p w:rsidR="00B8260A" w:rsidRPr="00A53AC9" w:rsidRDefault="00B8260A" w:rsidP="00DD749D">
            <w:pPr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  <w:r w:rsidRPr="00A53AC9">
              <w:rPr>
                <w:rFonts w:ascii="Trebuchet MS" w:hAnsi="Trebuchet MS" w:cstheme="minorHAnsi"/>
                <w:sz w:val="18"/>
                <w:szCs w:val="18"/>
              </w:rPr>
              <w:t>Подпись</w:t>
            </w:r>
          </w:p>
        </w:tc>
        <w:tc>
          <w:tcPr>
            <w:tcW w:w="7371" w:type="dxa"/>
          </w:tcPr>
          <w:p w:rsidR="00B8260A" w:rsidRPr="00A53AC9" w:rsidRDefault="00B8260A" w:rsidP="00DD749D">
            <w:pPr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</w:tbl>
    <w:p w:rsidR="00B8260A" w:rsidRPr="00A53AC9" w:rsidRDefault="00B8260A" w:rsidP="00B8260A">
      <w:pPr>
        <w:jc w:val="both"/>
        <w:rPr>
          <w:rFonts w:ascii="Trebuchet MS" w:hAnsi="Trebuchet MS" w:cstheme="minorHAnsi"/>
          <w:b/>
          <w:sz w:val="18"/>
          <w:szCs w:val="18"/>
        </w:rPr>
      </w:pPr>
    </w:p>
    <w:p w:rsidR="00B8260A" w:rsidRPr="00A53AC9" w:rsidRDefault="00B8260A" w:rsidP="00B8260A">
      <w:pPr>
        <w:jc w:val="both"/>
        <w:rPr>
          <w:rFonts w:ascii="Trebuchet MS" w:hAnsi="Trebuchet MS" w:cstheme="minorHAnsi"/>
          <w:b/>
          <w:sz w:val="18"/>
          <w:szCs w:val="18"/>
        </w:rPr>
      </w:pPr>
      <w:r w:rsidRPr="00A53AC9">
        <w:rPr>
          <w:rFonts w:ascii="Trebuchet MS" w:hAnsi="Trebuchet MS" w:cstheme="minorHAnsi"/>
          <w:b/>
          <w:sz w:val="18"/>
          <w:szCs w:val="18"/>
        </w:rPr>
        <w:t>Обязательные приложения к данному бланку:</w:t>
      </w:r>
    </w:p>
    <w:p w:rsidR="00B8260A" w:rsidRPr="00A53AC9" w:rsidRDefault="00B8260A" w:rsidP="00B8260A">
      <w:pPr>
        <w:numPr>
          <w:ilvl w:val="0"/>
          <w:numId w:val="1"/>
        </w:numPr>
        <w:jc w:val="both"/>
        <w:rPr>
          <w:rFonts w:ascii="Trebuchet MS" w:hAnsi="Trebuchet MS" w:cstheme="minorHAnsi"/>
          <w:sz w:val="18"/>
          <w:szCs w:val="18"/>
        </w:rPr>
      </w:pPr>
      <w:r w:rsidRPr="00A53AC9">
        <w:rPr>
          <w:rFonts w:ascii="Trebuchet MS" w:hAnsi="Trebuchet MS" w:cstheme="minorHAnsi"/>
          <w:sz w:val="18"/>
          <w:szCs w:val="18"/>
        </w:rPr>
        <w:t>Копию оборотно - сальдовой ведомости за проверяемый и предыдущий год;</w:t>
      </w:r>
    </w:p>
    <w:p w:rsidR="00B8260A" w:rsidRPr="00A53AC9" w:rsidRDefault="00B8260A" w:rsidP="00B8260A">
      <w:pPr>
        <w:numPr>
          <w:ilvl w:val="0"/>
          <w:numId w:val="1"/>
        </w:numPr>
        <w:jc w:val="both"/>
        <w:rPr>
          <w:rFonts w:ascii="Trebuchet MS" w:hAnsi="Trebuchet MS" w:cstheme="minorHAnsi"/>
          <w:sz w:val="18"/>
          <w:szCs w:val="18"/>
        </w:rPr>
      </w:pPr>
      <w:r w:rsidRPr="00A53AC9">
        <w:rPr>
          <w:rFonts w:ascii="Trebuchet MS" w:hAnsi="Trebuchet MS" w:cstheme="minorHAnsi"/>
          <w:sz w:val="18"/>
          <w:szCs w:val="18"/>
        </w:rPr>
        <w:t>Комплект финансовой отчетности (пояснительная записка, баланс, отчет о доходах и расходах, отчет о движении денег).</w:t>
      </w:r>
    </w:p>
    <w:p w:rsidR="00B8260A" w:rsidRPr="00A53AC9" w:rsidRDefault="00B8260A" w:rsidP="00B8260A">
      <w:pPr>
        <w:rPr>
          <w:rFonts w:asciiTheme="minorHAnsi" w:hAnsiTheme="minorHAnsi" w:cstheme="minorHAnsi"/>
          <w:sz w:val="18"/>
          <w:szCs w:val="18"/>
        </w:rPr>
      </w:pPr>
    </w:p>
    <w:p w:rsidR="00B8260A" w:rsidRPr="00A53AC9" w:rsidRDefault="00B8260A" w:rsidP="00B8260A">
      <w:pPr>
        <w:rPr>
          <w:rFonts w:asciiTheme="minorHAnsi" w:hAnsiTheme="minorHAnsi" w:cstheme="minorHAnsi"/>
          <w:sz w:val="18"/>
          <w:szCs w:val="18"/>
        </w:rPr>
      </w:pPr>
    </w:p>
    <w:p w:rsidR="003C621B" w:rsidRDefault="00B8260A"/>
    <w:sectPr w:rsidR="003C621B" w:rsidSect="000A5CF4">
      <w:headerReference w:type="default" r:id="rId6"/>
      <w:footerReference w:type="default" r:id="rId7"/>
      <w:pgSz w:w="11907" w:h="16840" w:code="9"/>
      <w:pgMar w:top="1134" w:right="627" w:bottom="1134" w:left="1320" w:header="326" w:footer="85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CAC" w:rsidRPr="001A3B00" w:rsidRDefault="00B8260A" w:rsidP="005F5E51">
    <w:pPr>
      <w:pStyle w:val="a5"/>
      <w:pBdr>
        <w:bottom w:val="single" w:sz="6" w:space="1" w:color="auto"/>
      </w:pBdr>
      <w:jc w:val="right"/>
      <w:rPr>
        <w:rFonts w:ascii="Trebuchet MS" w:hAnsi="Trebuchet MS"/>
      </w:rPr>
    </w:pPr>
    <w:r w:rsidRPr="001A3B00">
      <w:rPr>
        <w:rFonts w:ascii="Trebuchet MS" w:hAnsi="Trebuchet MS"/>
      </w:rPr>
      <w:t xml:space="preserve">стр. </w:t>
    </w:r>
    <w:r w:rsidRPr="001A3B00">
      <w:rPr>
        <w:rFonts w:ascii="Trebuchet MS" w:hAnsi="Trebuchet MS"/>
      </w:rPr>
      <w:fldChar w:fldCharType="begin"/>
    </w:r>
    <w:r w:rsidRPr="001A3B00">
      <w:rPr>
        <w:rFonts w:ascii="Trebuchet MS" w:hAnsi="Trebuchet MS"/>
      </w:rPr>
      <w:instrText xml:space="preserve"> PAGE </w:instrText>
    </w:r>
    <w:r w:rsidRPr="001A3B00">
      <w:rPr>
        <w:rFonts w:ascii="Trebuchet MS" w:hAnsi="Trebuchet MS"/>
      </w:rPr>
      <w:fldChar w:fldCharType="separate"/>
    </w:r>
    <w:r>
      <w:rPr>
        <w:rFonts w:ascii="Trebuchet MS" w:hAnsi="Trebuchet MS"/>
        <w:noProof/>
      </w:rPr>
      <w:t>3</w:t>
    </w:r>
    <w:r w:rsidRPr="001A3B00">
      <w:rPr>
        <w:rFonts w:ascii="Trebuchet MS" w:hAnsi="Trebuchet MS"/>
      </w:rPr>
      <w:fldChar w:fldCharType="end"/>
    </w:r>
    <w:r w:rsidRPr="001A3B00">
      <w:rPr>
        <w:rFonts w:ascii="Trebuchet MS" w:hAnsi="Trebuchet MS"/>
      </w:rPr>
      <w:t xml:space="preserve"> из </w:t>
    </w:r>
    <w:r w:rsidRPr="001A3B00">
      <w:rPr>
        <w:rFonts w:ascii="Trebuchet MS" w:hAnsi="Trebuchet MS"/>
      </w:rPr>
      <w:fldChar w:fldCharType="begin"/>
    </w:r>
    <w:r w:rsidRPr="001A3B00">
      <w:rPr>
        <w:rFonts w:ascii="Trebuchet MS" w:hAnsi="Trebuchet MS"/>
      </w:rPr>
      <w:instrText xml:space="preserve"> NUMPAGES </w:instrText>
    </w:r>
    <w:r w:rsidRPr="001A3B00">
      <w:rPr>
        <w:rFonts w:ascii="Trebuchet MS" w:hAnsi="Trebuchet MS"/>
      </w:rPr>
      <w:fldChar w:fldCharType="separate"/>
    </w:r>
    <w:r>
      <w:rPr>
        <w:rFonts w:ascii="Trebuchet MS" w:hAnsi="Trebuchet MS"/>
        <w:noProof/>
      </w:rPr>
      <w:t>3</w:t>
    </w:r>
    <w:r w:rsidRPr="001A3B00">
      <w:rPr>
        <w:rFonts w:ascii="Trebuchet MS" w:hAnsi="Trebuchet MS"/>
      </w:rPr>
      <w:fldChar w:fldCharType="end"/>
    </w:r>
  </w:p>
  <w:p w:rsidR="00F20567" w:rsidRDefault="00B8260A" w:rsidP="003C446D">
    <w:pPr>
      <w:pStyle w:val="a5"/>
      <w:jc w:val="center"/>
      <w:rPr>
        <w:rFonts w:ascii="Trebuchet MS" w:hAnsi="Trebuchet MS" w:cstheme="minorHAnsi"/>
        <w:sz w:val="20"/>
        <w:szCs w:val="20"/>
      </w:rPr>
    </w:pPr>
  </w:p>
  <w:p w:rsidR="00597CAC" w:rsidRPr="001A3B00" w:rsidRDefault="00B8260A" w:rsidP="003C446D">
    <w:pPr>
      <w:pStyle w:val="a5"/>
      <w:jc w:val="center"/>
      <w:rPr>
        <w:rFonts w:ascii="Trebuchet MS" w:hAnsi="Trebuchet MS" w:cstheme="minorHAnsi"/>
        <w:sz w:val="20"/>
        <w:szCs w:val="20"/>
      </w:rPr>
    </w:pPr>
    <w:r w:rsidRPr="001A3B00">
      <w:rPr>
        <w:rFonts w:ascii="Trebuchet MS" w:hAnsi="Trebuchet MS" w:cstheme="minorHAnsi"/>
        <w:sz w:val="20"/>
        <w:szCs w:val="20"/>
      </w:rPr>
      <w:t>ТОО «</w:t>
    </w:r>
    <w:r w:rsidRPr="001A3B00">
      <w:rPr>
        <w:rFonts w:ascii="Trebuchet MS" w:hAnsi="Trebuchet MS" w:cstheme="minorHAnsi"/>
        <w:sz w:val="20"/>
        <w:szCs w:val="20"/>
        <w:lang w:val="en-US"/>
      </w:rPr>
      <w:t>AnelS</w:t>
    </w:r>
    <w:r w:rsidRPr="001A3B00">
      <w:rPr>
        <w:rFonts w:ascii="Trebuchet MS" w:hAnsi="Trebuchet MS" w:cstheme="minorHAnsi"/>
        <w:sz w:val="20"/>
        <w:szCs w:val="20"/>
      </w:rPr>
      <w:t xml:space="preserve"> Аудит</w:t>
    </w:r>
    <w:r w:rsidRPr="001A3B00">
      <w:rPr>
        <w:rFonts w:ascii="Trebuchet MS" w:hAnsi="Trebuchet MS" w:cstheme="minorHAnsi"/>
        <w:sz w:val="20"/>
        <w:szCs w:val="20"/>
      </w:rPr>
      <w:t>»</w:t>
    </w:r>
  </w:p>
  <w:p w:rsidR="00597CAC" w:rsidRPr="001A3B00" w:rsidRDefault="00B8260A" w:rsidP="00FC1E21">
    <w:pPr>
      <w:pStyle w:val="a5"/>
      <w:jc w:val="center"/>
      <w:rPr>
        <w:rFonts w:ascii="Trebuchet MS" w:hAnsi="Trebuchet MS" w:cstheme="minorHAnsi"/>
        <w:sz w:val="20"/>
        <w:szCs w:val="20"/>
      </w:rPr>
    </w:pPr>
    <w:r w:rsidRPr="001A3B00">
      <w:rPr>
        <w:rFonts w:ascii="Trebuchet MS" w:hAnsi="Trebuchet MS" w:cstheme="minorHAnsi"/>
        <w:sz w:val="20"/>
        <w:szCs w:val="20"/>
      </w:rPr>
      <w:t xml:space="preserve">г. </w:t>
    </w:r>
    <w:r w:rsidRPr="001A3B00">
      <w:rPr>
        <w:rFonts w:ascii="Trebuchet MS" w:hAnsi="Trebuchet MS" w:cstheme="minorHAnsi"/>
        <w:sz w:val="20"/>
        <w:szCs w:val="20"/>
      </w:rPr>
      <w:t xml:space="preserve">Алматы, ул. </w:t>
    </w:r>
    <w:r w:rsidRPr="001A3B00">
      <w:rPr>
        <w:rFonts w:ascii="Trebuchet MS" w:hAnsi="Trebuchet MS" w:cstheme="minorHAnsi"/>
        <w:sz w:val="20"/>
        <w:szCs w:val="20"/>
      </w:rPr>
      <w:t>Маркова 22/37</w:t>
    </w:r>
    <w:r w:rsidRPr="001A3B00">
      <w:rPr>
        <w:rFonts w:ascii="Trebuchet MS" w:hAnsi="Trebuchet MS" w:cstheme="minorHAnsi"/>
        <w:sz w:val="20"/>
        <w:szCs w:val="20"/>
      </w:rPr>
      <w:t xml:space="preserve">, </w:t>
    </w:r>
    <w:r w:rsidRPr="001A3B00">
      <w:rPr>
        <w:rFonts w:ascii="Trebuchet MS" w:hAnsi="Trebuchet MS" w:cstheme="minorHAnsi"/>
        <w:sz w:val="20"/>
        <w:szCs w:val="20"/>
      </w:rPr>
      <w:t>БЦ «</w:t>
    </w:r>
    <w:r w:rsidRPr="001A3B00">
      <w:rPr>
        <w:rFonts w:ascii="Trebuchet MS" w:hAnsi="Trebuchet MS" w:cstheme="minorHAnsi"/>
        <w:sz w:val="20"/>
        <w:szCs w:val="20"/>
      </w:rPr>
      <w:t>РАМС</w:t>
    </w:r>
    <w:r w:rsidRPr="001A3B00">
      <w:rPr>
        <w:rFonts w:ascii="Trebuchet MS" w:hAnsi="Trebuchet MS" w:cstheme="minorHAnsi"/>
        <w:sz w:val="20"/>
        <w:szCs w:val="20"/>
      </w:rPr>
      <w:t xml:space="preserve">», Оф. </w:t>
    </w:r>
    <w:r w:rsidRPr="001A3B00">
      <w:rPr>
        <w:rFonts w:ascii="Trebuchet MS" w:hAnsi="Trebuchet MS" w:cstheme="minorHAnsi"/>
        <w:sz w:val="20"/>
        <w:szCs w:val="20"/>
      </w:rPr>
      <w:t>№2</w:t>
    </w:r>
  </w:p>
  <w:p w:rsidR="00C10CEF" w:rsidRPr="001A3B00" w:rsidRDefault="00B8260A" w:rsidP="00F20567">
    <w:pPr>
      <w:pStyle w:val="a5"/>
      <w:jc w:val="center"/>
      <w:rPr>
        <w:rFonts w:ascii="Trebuchet MS" w:hAnsi="Trebuchet MS" w:cstheme="minorHAnsi"/>
        <w:sz w:val="20"/>
        <w:szCs w:val="20"/>
      </w:rPr>
    </w:pPr>
    <w:r>
      <w:rPr>
        <w:rFonts w:ascii="Trebuchet MS" w:hAnsi="Trebuchet MS" w:cstheme="minorHAnsi"/>
        <w:sz w:val="20"/>
        <w:szCs w:val="20"/>
      </w:rPr>
      <w:t>т. 8(727) 220-81-87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CAC" w:rsidRDefault="00B8260A" w:rsidP="000A5CF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10654"/>
    <w:multiLevelType w:val="hybridMultilevel"/>
    <w:tmpl w:val="8B221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3772E9"/>
    <w:multiLevelType w:val="multilevel"/>
    <w:tmpl w:val="509E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7C403D"/>
    <w:multiLevelType w:val="hybridMultilevel"/>
    <w:tmpl w:val="44BA15B6"/>
    <w:lvl w:ilvl="0" w:tplc="28B039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0A"/>
    <w:rsid w:val="00720936"/>
    <w:rsid w:val="00B07C50"/>
    <w:rsid w:val="00B8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876DD-0AF1-400C-8C61-BDD7CDD2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6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826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826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826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B8260A"/>
    <w:pPr>
      <w:ind w:firstLine="142"/>
      <w:jc w:val="both"/>
    </w:pPr>
    <w:rPr>
      <w:sz w:val="16"/>
      <w:szCs w:val="20"/>
    </w:rPr>
  </w:style>
  <w:style w:type="character" w:customStyle="1" w:styleId="a8">
    <w:name w:val="Основной текст с отступом Знак"/>
    <w:basedOn w:val="a0"/>
    <w:link w:val="a7"/>
    <w:rsid w:val="00B8260A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List Paragraph"/>
    <w:basedOn w:val="a"/>
    <w:uiPriority w:val="34"/>
    <w:qFormat/>
    <w:rsid w:val="00B8260A"/>
    <w:pPr>
      <w:ind w:left="720"/>
      <w:contextualSpacing/>
    </w:pPr>
  </w:style>
  <w:style w:type="table" w:styleId="aa">
    <w:name w:val="Table Grid"/>
    <w:basedOn w:val="a1"/>
    <w:uiPriority w:val="59"/>
    <w:rsid w:val="00B82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B826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Гульнур</dc:creator>
  <cp:keywords/>
  <dc:description/>
  <cp:lastModifiedBy>Гульнур</cp:lastModifiedBy>
  <cp:revision>1</cp:revision>
  <dcterms:created xsi:type="dcterms:W3CDTF">2019-09-04T06:14:00Z</dcterms:created>
  <dcterms:modified xsi:type="dcterms:W3CDTF">2019-09-04T06:15:00Z</dcterms:modified>
</cp:coreProperties>
</file>